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B5" w:rsidRDefault="00171BEF" w:rsidP="008843DB">
      <w:pPr>
        <w:shd w:val="clear" w:color="auto" w:fill="92D050"/>
        <w:tabs>
          <w:tab w:val="left" w:pos="4536"/>
        </w:tabs>
        <w:rPr>
          <w:b/>
          <w:sz w:val="36"/>
          <w:szCs w:val="36"/>
        </w:rPr>
      </w:pPr>
      <w:bookmarkStart w:id="0" w:name="_GoBack"/>
      <w:bookmarkEnd w:id="0"/>
      <w:r w:rsidRPr="003320B5">
        <w:rPr>
          <w:b/>
          <w:sz w:val="36"/>
          <w:szCs w:val="36"/>
        </w:rPr>
        <w:t xml:space="preserve">Aftale om opbevaring af husdyrgødning eller </w:t>
      </w:r>
    </w:p>
    <w:p w:rsidR="00171BEF" w:rsidRPr="003320B5" w:rsidRDefault="00171BEF" w:rsidP="008843DB">
      <w:pPr>
        <w:shd w:val="clear" w:color="auto" w:fill="92D050"/>
        <w:tabs>
          <w:tab w:val="left" w:pos="4536"/>
        </w:tabs>
        <w:rPr>
          <w:b/>
          <w:sz w:val="36"/>
          <w:szCs w:val="36"/>
        </w:rPr>
      </w:pPr>
      <w:r w:rsidRPr="003320B5">
        <w:rPr>
          <w:b/>
          <w:sz w:val="36"/>
          <w:szCs w:val="36"/>
        </w:rPr>
        <w:t>afgasset biomasse</w:t>
      </w:r>
    </w:p>
    <w:p w:rsidR="008843DB" w:rsidRDefault="008843DB" w:rsidP="008843DB">
      <w:pPr>
        <w:shd w:val="clear" w:color="auto" w:fill="FFFFFF" w:themeFill="background1"/>
        <w:rPr>
          <w:bCs/>
          <w:sz w:val="22"/>
          <w:szCs w:val="22"/>
        </w:rPr>
      </w:pPr>
    </w:p>
    <w:p w:rsidR="008843DB" w:rsidRPr="00982CD4" w:rsidRDefault="008843DB" w:rsidP="008843DB">
      <w:pPr>
        <w:shd w:val="clear" w:color="auto" w:fill="FFFFFF" w:themeFill="background1"/>
        <w:rPr>
          <w:bCs/>
          <w:sz w:val="24"/>
          <w:szCs w:val="24"/>
        </w:rPr>
      </w:pPr>
      <w:r w:rsidRPr="00982CD4">
        <w:rPr>
          <w:b/>
          <w:sz w:val="24"/>
          <w:szCs w:val="24"/>
        </w:rPr>
        <w:t xml:space="preserve">Aftalen indgås i henhold til husdyrgødningsbekendtgørelsen </w:t>
      </w:r>
      <w:hyperlink r:id="rId14" w:anchor="p9" w:history="1">
        <w:r w:rsidRPr="00D00B20">
          <w:rPr>
            <w:rStyle w:val="Hyperlink"/>
            <w:b/>
            <w:sz w:val="24"/>
            <w:szCs w:val="24"/>
          </w:rPr>
          <w:t>§ 9, stk. 5.</w:t>
        </w:r>
      </w:hyperlink>
    </w:p>
    <w:p w:rsidR="008843DB" w:rsidRPr="00982CD4" w:rsidRDefault="00A73353" w:rsidP="008843DB">
      <w:pPr>
        <w:shd w:val="clear" w:color="auto" w:fill="FFFFFF" w:themeFill="background1"/>
        <w:rPr>
          <w:rFonts w:cs="Arial"/>
          <w:b/>
          <w:sz w:val="24"/>
          <w:szCs w:val="24"/>
        </w:rPr>
      </w:pPr>
      <w:r w:rsidRPr="00982CD4">
        <w:rPr>
          <w:bCs/>
          <w:sz w:val="24"/>
          <w:szCs w:val="24"/>
        </w:rPr>
        <w:t>(Bekendtgørelse nr</w:t>
      </w:r>
      <w:r w:rsidR="005613CC">
        <w:rPr>
          <w:bCs/>
          <w:sz w:val="24"/>
          <w:szCs w:val="24"/>
        </w:rPr>
        <w:t xml:space="preserve">. </w:t>
      </w:r>
      <w:r w:rsidR="00D00B20">
        <w:rPr>
          <w:bCs/>
          <w:sz w:val="24"/>
          <w:szCs w:val="24"/>
        </w:rPr>
        <w:t xml:space="preserve">1324 af 15. </w:t>
      </w:r>
      <w:r w:rsidR="005613CC">
        <w:rPr>
          <w:bCs/>
          <w:sz w:val="24"/>
          <w:szCs w:val="24"/>
        </w:rPr>
        <w:t xml:space="preserve">november </w:t>
      </w:r>
      <w:r w:rsidR="00D00B20">
        <w:rPr>
          <w:bCs/>
          <w:sz w:val="24"/>
          <w:szCs w:val="24"/>
        </w:rPr>
        <w:t xml:space="preserve">2016 </w:t>
      </w:r>
      <w:r w:rsidRPr="00982CD4">
        <w:rPr>
          <w:bCs/>
          <w:sz w:val="24"/>
          <w:szCs w:val="24"/>
        </w:rPr>
        <w:t>om erhvervsmæssigt dyrehold, husdy</w:t>
      </w:r>
      <w:r w:rsidRPr="00982CD4">
        <w:rPr>
          <w:bCs/>
          <w:sz w:val="24"/>
          <w:szCs w:val="24"/>
        </w:rPr>
        <w:t>r</w:t>
      </w:r>
      <w:r w:rsidRPr="00982CD4">
        <w:rPr>
          <w:bCs/>
          <w:sz w:val="24"/>
          <w:szCs w:val="24"/>
        </w:rPr>
        <w:t>gødning, ensilage m.v.)</w:t>
      </w:r>
      <w:r w:rsidR="008843DB" w:rsidRPr="00982CD4">
        <w:rPr>
          <w:rFonts w:cs="Arial"/>
          <w:b/>
          <w:sz w:val="24"/>
          <w:szCs w:val="24"/>
        </w:rPr>
        <w:t xml:space="preserve"> </w:t>
      </w:r>
    </w:p>
    <w:p w:rsidR="008843DB" w:rsidRDefault="008843DB" w:rsidP="008843DB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:rsidR="008843DB" w:rsidRDefault="008843DB" w:rsidP="008843DB">
      <w:pPr>
        <w:shd w:val="clear" w:color="auto" w:fill="FFFFFF" w:themeFill="background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8843DB" w:rsidRPr="00982CD4" w:rsidRDefault="008843DB" w:rsidP="007E524F">
      <w:pPr>
        <w:shd w:val="clear" w:color="auto" w:fill="92D050"/>
        <w:rPr>
          <w:rFonts w:cs="Arial"/>
          <w:b/>
          <w:sz w:val="24"/>
          <w:szCs w:val="24"/>
        </w:rPr>
      </w:pPr>
      <w:r w:rsidRPr="00982CD4">
        <w:rPr>
          <w:rFonts w:cs="Arial"/>
          <w:b/>
          <w:sz w:val="24"/>
          <w:szCs w:val="24"/>
        </w:rPr>
        <w:t>Aftalens parter:</w:t>
      </w:r>
    </w:p>
    <w:p w:rsidR="008843DB" w:rsidRDefault="008843DB" w:rsidP="008843DB">
      <w:pPr>
        <w:tabs>
          <w:tab w:val="left" w:pos="1418"/>
        </w:tabs>
        <w:spacing w:line="360" w:lineRule="auto"/>
        <w:rPr>
          <w:rFonts w:cs="Arial"/>
          <w:sz w:val="22"/>
          <w:szCs w:val="22"/>
        </w:rPr>
      </w:pPr>
    </w:p>
    <w:p w:rsidR="008843DB" w:rsidRPr="00EB07D6" w:rsidRDefault="008843DB" w:rsidP="008843DB">
      <w:pPr>
        <w:tabs>
          <w:tab w:val="left" w:pos="1418"/>
        </w:tabs>
        <w:spacing w:line="360" w:lineRule="auto"/>
        <w:rPr>
          <w:rFonts w:cs="Arial"/>
          <w:sz w:val="22"/>
          <w:szCs w:val="22"/>
        </w:rPr>
      </w:pPr>
      <w:r w:rsidRPr="00EB07D6">
        <w:rPr>
          <w:rFonts w:cs="Arial"/>
          <w:sz w:val="22"/>
          <w:szCs w:val="22"/>
        </w:rPr>
        <w:t>Modtager:</w:t>
      </w:r>
      <w:r w:rsidRPr="00EB07D6">
        <w:rPr>
          <w:rFonts w:cs="Arial"/>
          <w:sz w:val="22"/>
          <w:szCs w:val="22"/>
        </w:rPr>
        <w:tab/>
      </w:r>
      <w:r w:rsidRPr="0010072D">
        <w:rPr>
          <w:rFonts w:cs="Arial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10072D">
        <w:rPr>
          <w:rFonts w:cs="Arial"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10072D">
        <w:rPr>
          <w:rFonts w:cs="Arial"/>
          <w:sz w:val="22"/>
          <w:szCs w:val="22"/>
          <w:shd w:val="clear" w:color="auto" w:fill="BFBFBF" w:themeFill="background1" w:themeFillShade="BF"/>
        </w:rPr>
      </w:r>
      <w:r w:rsidRPr="0010072D">
        <w:rPr>
          <w:rFonts w:cs="Arial"/>
          <w:sz w:val="22"/>
          <w:szCs w:val="22"/>
          <w:shd w:val="clear" w:color="auto" w:fill="BFBFBF" w:themeFill="background1" w:themeFillShade="BF"/>
        </w:rPr>
        <w:fldChar w:fldCharType="separate"/>
      </w:r>
      <w:r w:rsidRPr="0010072D">
        <w:rPr>
          <w:rFonts w:cs="Arial"/>
          <w:noProof/>
          <w:sz w:val="22"/>
          <w:szCs w:val="22"/>
          <w:shd w:val="clear" w:color="auto" w:fill="BFBFBF" w:themeFill="background1" w:themeFillShade="BF"/>
        </w:rPr>
        <w:t> </w:t>
      </w:r>
      <w:r w:rsidRPr="0010072D">
        <w:rPr>
          <w:rFonts w:cs="Arial"/>
          <w:noProof/>
          <w:sz w:val="22"/>
          <w:szCs w:val="22"/>
          <w:shd w:val="clear" w:color="auto" w:fill="BFBFBF" w:themeFill="background1" w:themeFillShade="BF"/>
        </w:rPr>
        <w:t> </w:t>
      </w:r>
      <w:r w:rsidRPr="0010072D">
        <w:rPr>
          <w:rFonts w:cs="Arial"/>
          <w:noProof/>
          <w:sz w:val="22"/>
          <w:szCs w:val="22"/>
          <w:shd w:val="clear" w:color="auto" w:fill="BFBFBF" w:themeFill="background1" w:themeFillShade="BF"/>
        </w:rPr>
        <w:t> </w:t>
      </w:r>
      <w:r w:rsidRPr="0010072D">
        <w:rPr>
          <w:rFonts w:cs="Arial"/>
          <w:noProof/>
          <w:sz w:val="22"/>
          <w:szCs w:val="22"/>
          <w:shd w:val="clear" w:color="auto" w:fill="BFBFBF" w:themeFill="background1" w:themeFillShade="BF"/>
        </w:rPr>
        <w:t> </w:t>
      </w:r>
      <w:r w:rsidRPr="0010072D">
        <w:rPr>
          <w:rFonts w:cs="Arial"/>
          <w:noProof/>
          <w:sz w:val="22"/>
          <w:szCs w:val="22"/>
          <w:shd w:val="clear" w:color="auto" w:fill="BFBFBF" w:themeFill="background1" w:themeFillShade="BF"/>
        </w:rPr>
        <w:t> </w:t>
      </w:r>
      <w:r w:rsidRPr="0010072D">
        <w:rPr>
          <w:rFonts w:cs="Arial"/>
          <w:sz w:val="22"/>
          <w:szCs w:val="22"/>
          <w:shd w:val="clear" w:color="auto" w:fill="BFBFBF" w:themeFill="background1" w:themeFillShade="BF"/>
        </w:rPr>
        <w:fldChar w:fldCharType="end"/>
      </w:r>
    </w:p>
    <w:p w:rsidR="008843DB" w:rsidRPr="00EB07D6" w:rsidRDefault="008843DB" w:rsidP="008843DB">
      <w:pPr>
        <w:tabs>
          <w:tab w:val="left" w:pos="1418"/>
        </w:tabs>
        <w:spacing w:line="360" w:lineRule="auto"/>
        <w:rPr>
          <w:rFonts w:cs="Arial"/>
          <w:sz w:val="22"/>
          <w:szCs w:val="22"/>
        </w:rPr>
      </w:pPr>
      <w:r w:rsidRPr="00EB07D6">
        <w:rPr>
          <w:rFonts w:cs="Arial"/>
          <w:sz w:val="22"/>
          <w:szCs w:val="22"/>
        </w:rPr>
        <w:t>Adresse:</w:t>
      </w:r>
      <w:r w:rsidRPr="00EB07D6">
        <w:rPr>
          <w:rFonts w:cs="Arial"/>
          <w:sz w:val="22"/>
          <w:szCs w:val="22"/>
        </w:rPr>
        <w:tab/>
      </w:r>
      <w:r w:rsidRPr="00EB07D6">
        <w:rPr>
          <w:rFonts w:cs="Arial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EB07D6">
        <w:rPr>
          <w:rFonts w:cs="Arial"/>
          <w:sz w:val="22"/>
          <w:szCs w:val="22"/>
        </w:rPr>
        <w:instrText xml:space="preserve"> FORMTEXT </w:instrText>
      </w:r>
      <w:r w:rsidRPr="00EB07D6">
        <w:rPr>
          <w:rFonts w:cs="Arial"/>
          <w:sz w:val="22"/>
          <w:szCs w:val="22"/>
        </w:rPr>
      </w:r>
      <w:r w:rsidRPr="00EB07D6">
        <w:rPr>
          <w:rFonts w:cs="Arial"/>
          <w:sz w:val="22"/>
          <w:szCs w:val="22"/>
        </w:rPr>
        <w:fldChar w:fldCharType="separate"/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sz w:val="22"/>
          <w:szCs w:val="22"/>
        </w:rPr>
        <w:fldChar w:fldCharType="end"/>
      </w:r>
    </w:p>
    <w:p w:rsidR="008843DB" w:rsidRPr="00EB07D6" w:rsidRDefault="008843DB" w:rsidP="008843DB">
      <w:pPr>
        <w:tabs>
          <w:tab w:val="left" w:pos="1418"/>
        </w:tabs>
        <w:spacing w:line="360" w:lineRule="auto"/>
        <w:rPr>
          <w:rFonts w:cs="Arial"/>
          <w:sz w:val="22"/>
          <w:szCs w:val="22"/>
        </w:rPr>
      </w:pPr>
      <w:r w:rsidRPr="00EB07D6">
        <w:rPr>
          <w:rFonts w:cs="Arial"/>
          <w:sz w:val="22"/>
          <w:szCs w:val="22"/>
        </w:rPr>
        <w:t xml:space="preserve">CVR-nr.:     </w:t>
      </w:r>
      <w:r w:rsidRPr="00EB07D6">
        <w:rPr>
          <w:rFonts w:cs="Arial"/>
          <w:sz w:val="22"/>
          <w:szCs w:val="22"/>
        </w:rPr>
        <w:tab/>
      </w:r>
      <w:r w:rsidRPr="00EB07D6">
        <w:rPr>
          <w:rFonts w:cs="Arial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EB07D6">
        <w:rPr>
          <w:rFonts w:cs="Arial"/>
          <w:sz w:val="22"/>
          <w:szCs w:val="22"/>
        </w:rPr>
        <w:instrText xml:space="preserve"> FORMTEXT </w:instrText>
      </w:r>
      <w:r w:rsidRPr="00EB07D6">
        <w:rPr>
          <w:rFonts w:cs="Arial"/>
          <w:sz w:val="22"/>
          <w:szCs w:val="22"/>
        </w:rPr>
      </w:r>
      <w:r w:rsidRPr="00EB07D6">
        <w:rPr>
          <w:rFonts w:cs="Arial"/>
          <w:sz w:val="22"/>
          <w:szCs w:val="22"/>
        </w:rPr>
        <w:fldChar w:fldCharType="separate"/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sz w:val="22"/>
          <w:szCs w:val="22"/>
        </w:rPr>
        <w:fldChar w:fldCharType="end"/>
      </w:r>
    </w:p>
    <w:p w:rsidR="008843DB" w:rsidRDefault="008843DB" w:rsidP="008843DB">
      <w:pPr>
        <w:tabs>
          <w:tab w:val="left" w:pos="1418"/>
        </w:tabs>
        <w:rPr>
          <w:rFonts w:cs="Arial"/>
          <w:sz w:val="22"/>
          <w:szCs w:val="22"/>
        </w:rPr>
      </w:pPr>
      <w:r w:rsidRPr="00EB07D6">
        <w:rPr>
          <w:rFonts w:cs="Arial"/>
          <w:sz w:val="22"/>
          <w:szCs w:val="22"/>
        </w:rPr>
        <w:t>og</w:t>
      </w:r>
    </w:p>
    <w:p w:rsidR="008843DB" w:rsidRPr="00EB07D6" w:rsidRDefault="008843DB" w:rsidP="008843DB">
      <w:pPr>
        <w:tabs>
          <w:tab w:val="left" w:pos="1418"/>
        </w:tabs>
        <w:rPr>
          <w:rFonts w:cs="Arial"/>
          <w:sz w:val="22"/>
          <w:szCs w:val="22"/>
        </w:rPr>
      </w:pPr>
      <w:r w:rsidRPr="00EB07D6">
        <w:rPr>
          <w:rFonts w:cs="Arial"/>
          <w:sz w:val="22"/>
          <w:szCs w:val="22"/>
        </w:rPr>
        <w:br/>
        <w:t>Leverandør:</w:t>
      </w:r>
      <w:r w:rsidRPr="00EB07D6">
        <w:rPr>
          <w:rFonts w:cs="Arial"/>
          <w:sz w:val="22"/>
          <w:szCs w:val="22"/>
        </w:rPr>
        <w:tab/>
      </w:r>
      <w:r w:rsidRPr="00EB07D6">
        <w:rPr>
          <w:rFonts w:cs="Arial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EB07D6">
        <w:rPr>
          <w:rFonts w:cs="Arial"/>
          <w:sz w:val="22"/>
          <w:szCs w:val="22"/>
        </w:rPr>
        <w:instrText xml:space="preserve"> FORMTEXT </w:instrText>
      </w:r>
      <w:r w:rsidRPr="00EB07D6">
        <w:rPr>
          <w:rFonts w:cs="Arial"/>
          <w:sz w:val="22"/>
          <w:szCs w:val="22"/>
        </w:rPr>
      </w:r>
      <w:r w:rsidRPr="00EB07D6">
        <w:rPr>
          <w:rFonts w:cs="Arial"/>
          <w:sz w:val="22"/>
          <w:szCs w:val="22"/>
        </w:rPr>
        <w:fldChar w:fldCharType="separate"/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sz w:val="22"/>
          <w:szCs w:val="22"/>
        </w:rPr>
        <w:fldChar w:fldCharType="end"/>
      </w:r>
    </w:p>
    <w:p w:rsidR="008843DB" w:rsidRPr="00EB07D6" w:rsidRDefault="008843DB" w:rsidP="008843DB">
      <w:pPr>
        <w:tabs>
          <w:tab w:val="left" w:pos="1418"/>
        </w:tabs>
        <w:spacing w:before="134"/>
        <w:rPr>
          <w:rFonts w:cs="Arial"/>
          <w:sz w:val="22"/>
          <w:szCs w:val="22"/>
        </w:rPr>
      </w:pPr>
      <w:r w:rsidRPr="00EB07D6">
        <w:rPr>
          <w:rFonts w:cs="Arial"/>
          <w:sz w:val="22"/>
          <w:szCs w:val="22"/>
        </w:rPr>
        <w:t>Adresse:</w:t>
      </w:r>
      <w:r w:rsidRPr="00EB07D6">
        <w:rPr>
          <w:rFonts w:cs="Arial"/>
          <w:sz w:val="22"/>
          <w:szCs w:val="22"/>
        </w:rPr>
        <w:tab/>
      </w:r>
      <w:r w:rsidRPr="00EB07D6">
        <w:rPr>
          <w:rFonts w:cs="Arial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EB07D6">
        <w:rPr>
          <w:rFonts w:cs="Arial"/>
          <w:sz w:val="22"/>
          <w:szCs w:val="22"/>
        </w:rPr>
        <w:instrText xml:space="preserve"> FORMTEXT </w:instrText>
      </w:r>
      <w:r w:rsidRPr="00EB07D6">
        <w:rPr>
          <w:rFonts w:cs="Arial"/>
          <w:sz w:val="22"/>
          <w:szCs w:val="22"/>
        </w:rPr>
      </w:r>
      <w:r w:rsidRPr="00EB07D6">
        <w:rPr>
          <w:rFonts w:cs="Arial"/>
          <w:sz w:val="22"/>
          <w:szCs w:val="22"/>
        </w:rPr>
        <w:fldChar w:fldCharType="separate"/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sz w:val="22"/>
          <w:szCs w:val="22"/>
        </w:rPr>
        <w:fldChar w:fldCharType="end"/>
      </w:r>
    </w:p>
    <w:p w:rsidR="008843DB" w:rsidRPr="00EB07D6" w:rsidRDefault="008843DB" w:rsidP="008843DB">
      <w:pPr>
        <w:tabs>
          <w:tab w:val="left" w:pos="1418"/>
        </w:tabs>
        <w:spacing w:before="134"/>
        <w:rPr>
          <w:rFonts w:cs="Arial"/>
          <w:sz w:val="22"/>
          <w:szCs w:val="22"/>
        </w:rPr>
      </w:pPr>
      <w:r w:rsidRPr="00EB07D6">
        <w:rPr>
          <w:rFonts w:cs="Arial"/>
          <w:sz w:val="22"/>
          <w:szCs w:val="22"/>
        </w:rPr>
        <w:t xml:space="preserve">CVR-nr.: </w:t>
      </w:r>
      <w:r w:rsidRPr="00EB07D6">
        <w:rPr>
          <w:rFonts w:cs="Arial"/>
          <w:sz w:val="22"/>
          <w:szCs w:val="22"/>
        </w:rPr>
        <w:tab/>
      </w:r>
      <w:r w:rsidRPr="00EB07D6">
        <w:rPr>
          <w:rFonts w:cs="Arial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EB07D6">
        <w:rPr>
          <w:rFonts w:cs="Arial"/>
          <w:sz w:val="22"/>
          <w:szCs w:val="22"/>
        </w:rPr>
        <w:instrText xml:space="preserve"> FORMTEXT </w:instrText>
      </w:r>
      <w:r w:rsidRPr="00EB07D6">
        <w:rPr>
          <w:rFonts w:cs="Arial"/>
          <w:sz w:val="22"/>
          <w:szCs w:val="22"/>
        </w:rPr>
      </w:r>
      <w:r w:rsidRPr="00EB07D6">
        <w:rPr>
          <w:rFonts w:cs="Arial"/>
          <w:sz w:val="22"/>
          <w:szCs w:val="22"/>
        </w:rPr>
        <w:fldChar w:fldCharType="separate"/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noProof/>
          <w:sz w:val="22"/>
          <w:szCs w:val="22"/>
        </w:rPr>
        <w:t> </w:t>
      </w:r>
      <w:r w:rsidRPr="00EB07D6">
        <w:rPr>
          <w:rFonts w:cs="Arial"/>
          <w:sz w:val="22"/>
          <w:szCs w:val="22"/>
        </w:rPr>
        <w:fldChar w:fldCharType="end"/>
      </w:r>
    </w:p>
    <w:p w:rsidR="000E0729" w:rsidRDefault="000E0729" w:rsidP="00982CD4">
      <w:pPr>
        <w:spacing w:line="240" w:lineRule="auto"/>
        <w:rPr>
          <w:b/>
          <w:bCs/>
          <w:sz w:val="24"/>
          <w:szCs w:val="24"/>
        </w:rPr>
      </w:pPr>
    </w:p>
    <w:p w:rsidR="000E0729" w:rsidRDefault="000E0729" w:rsidP="00982CD4">
      <w:pPr>
        <w:spacing w:line="240" w:lineRule="auto"/>
        <w:rPr>
          <w:b/>
          <w:bCs/>
          <w:sz w:val="24"/>
          <w:szCs w:val="24"/>
        </w:rPr>
      </w:pPr>
    </w:p>
    <w:p w:rsidR="000E0729" w:rsidRPr="00924959" w:rsidRDefault="006977C2" w:rsidP="00F85BB7">
      <w:pPr>
        <w:shd w:val="clear" w:color="auto" w:fill="92D0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0E0729" w:rsidRPr="00924959">
        <w:rPr>
          <w:rFonts w:cs="Arial"/>
          <w:b/>
          <w:sz w:val="24"/>
          <w:szCs w:val="24"/>
        </w:rPr>
        <w:t>ndhold:</w:t>
      </w:r>
    </w:p>
    <w:p w:rsidR="006977C2" w:rsidRDefault="006977C2" w:rsidP="006977C2">
      <w:pPr>
        <w:ind w:left="851" w:hanging="425"/>
        <w:rPr>
          <w:rFonts w:cs="Arial"/>
          <w:bCs/>
          <w:sz w:val="22"/>
          <w:szCs w:val="22"/>
          <w:lang w:eastAsia="en-US"/>
        </w:rPr>
      </w:pPr>
    </w:p>
    <w:p w:rsidR="006977C2" w:rsidRPr="00297C55" w:rsidRDefault="00D41110" w:rsidP="006977C2">
      <w:pPr>
        <w:pStyle w:val="Listeafsnit"/>
        <w:numPr>
          <w:ilvl w:val="0"/>
          <w:numId w:val="26"/>
        </w:numPr>
        <w:spacing w:line="360" w:lineRule="auto"/>
        <w:rPr>
          <w:rFonts w:cs="Arial"/>
          <w:bCs/>
          <w:sz w:val="22"/>
          <w:szCs w:val="22"/>
          <w:lang w:eastAsia="en-US"/>
        </w:rPr>
      </w:pPr>
      <w:hyperlink w:anchor="Om_denne_aftaleskabelon" w:history="1">
        <w:r w:rsidR="006977C2" w:rsidRPr="00297C55">
          <w:rPr>
            <w:rStyle w:val="Hyperlink"/>
            <w:rFonts w:cs="Arial"/>
            <w:bCs/>
            <w:sz w:val="22"/>
            <w:szCs w:val="22"/>
            <w:lang w:eastAsia="en-US"/>
          </w:rPr>
          <w:t>Om denne aftaleskabelon</w:t>
        </w:r>
      </w:hyperlink>
    </w:p>
    <w:p w:rsidR="000E0729" w:rsidRDefault="00D41110" w:rsidP="006977C2">
      <w:pPr>
        <w:pStyle w:val="Listeafsnit"/>
        <w:numPr>
          <w:ilvl w:val="0"/>
          <w:numId w:val="26"/>
        </w:numPr>
        <w:spacing w:line="360" w:lineRule="auto"/>
        <w:rPr>
          <w:rStyle w:val="Hyperlink"/>
          <w:sz w:val="22"/>
          <w:szCs w:val="22"/>
        </w:rPr>
      </w:pPr>
      <w:hyperlink w:anchor="Parternes_forpligtelser" w:history="1">
        <w:r w:rsidR="006977C2" w:rsidRPr="006977C2">
          <w:rPr>
            <w:rStyle w:val="Hyperlink"/>
            <w:sz w:val="22"/>
            <w:szCs w:val="22"/>
          </w:rPr>
          <w:t>Parterne</w:t>
        </w:r>
        <w:r w:rsidR="000E0729" w:rsidRPr="006977C2">
          <w:rPr>
            <w:rStyle w:val="Hyperlink"/>
            <w:sz w:val="22"/>
            <w:szCs w:val="22"/>
          </w:rPr>
          <w:t>s forpligtelser</w:t>
        </w:r>
      </w:hyperlink>
    </w:p>
    <w:p w:rsidR="000E0729" w:rsidRPr="006977C2" w:rsidRDefault="00D41110" w:rsidP="006977C2">
      <w:pPr>
        <w:pStyle w:val="Listeafsnit"/>
        <w:numPr>
          <w:ilvl w:val="0"/>
          <w:numId w:val="26"/>
        </w:numPr>
        <w:spacing w:line="360" w:lineRule="auto"/>
        <w:rPr>
          <w:color w:val="0000FF"/>
          <w:sz w:val="22"/>
          <w:szCs w:val="22"/>
          <w:u w:val="single"/>
        </w:rPr>
      </w:pPr>
      <w:hyperlink w:anchor="Aftalens_varighed" w:history="1">
        <w:r w:rsidR="000E0729" w:rsidRPr="006977C2">
          <w:rPr>
            <w:rStyle w:val="Hyperlink"/>
            <w:bCs/>
            <w:sz w:val="22"/>
            <w:szCs w:val="22"/>
          </w:rPr>
          <w:t>Aftalens varighed</w:t>
        </w:r>
      </w:hyperlink>
    </w:p>
    <w:p w:rsidR="000E0729" w:rsidRPr="00021E9B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Leveringstidspunkt" w:history="1">
        <w:r w:rsidR="000E0729" w:rsidRPr="00D3652D">
          <w:rPr>
            <w:rStyle w:val="Hyperlink"/>
            <w:bCs/>
            <w:sz w:val="22"/>
            <w:szCs w:val="22"/>
          </w:rPr>
          <w:t>Leveringstidspunkt</w:t>
        </w:r>
      </w:hyperlink>
    </w:p>
    <w:p w:rsidR="000E0729" w:rsidRPr="00021E9B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Øvrige_leveringsbetingelser" w:history="1">
        <w:r w:rsidR="000E0729" w:rsidRPr="00D3652D">
          <w:rPr>
            <w:rStyle w:val="Hyperlink"/>
            <w:sz w:val="22"/>
            <w:szCs w:val="22"/>
          </w:rPr>
          <w:t>Øvrige leveringsbetingelser</w:t>
        </w:r>
      </w:hyperlink>
    </w:p>
    <w:p w:rsidR="000E0729" w:rsidRPr="00211F13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Betalinjg_for_leje_opbevaringskapacitet" w:history="1">
        <w:r w:rsidR="000E0729" w:rsidRPr="00D3652D">
          <w:rPr>
            <w:rStyle w:val="Hyperlink"/>
            <w:bCs/>
            <w:sz w:val="22"/>
            <w:szCs w:val="22"/>
          </w:rPr>
          <w:t>Betaling for leje af opbevaringskapacitet</w:t>
        </w:r>
      </w:hyperlink>
    </w:p>
    <w:p w:rsidR="000E0729" w:rsidRPr="00211F13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Tømining_af_opbevaringsanlæg" w:history="1">
        <w:r w:rsidR="000E0729" w:rsidRPr="00D3652D">
          <w:rPr>
            <w:rStyle w:val="Hyperlink"/>
            <w:sz w:val="22"/>
            <w:szCs w:val="22"/>
          </w:rPr>
          <w:t>Tømning af opbevaringsanlæg</w:t>
        </w:r>
      </w:hyperlink>
    </w:p>
    <w:p w:rsidR="000E0729" w:rsidRPr="00211F13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Ansvar_for_vedligeholdelse_og_beholder" w:history="1">
        <w:r w:rsidR="000E0729" w:rsidRPr="00D3652D">
          <w:rPr>
            <w:rStyle w:val="Hyperlink"/>
            <w:bCs/>
            <w:sz w:val="22"/>
            <w:szCs w:val="22"/>
          </w:rPr>
          <w:t>Ansvar for vedligeholdelse og beholderkontrol</w:t>
        </w:r>
      </w:hyperlink>
    </w:p>
    <w:p w:rsidR="000E0729" w:rsidRPr="00211F13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Forsikring" w:history="1">
        <w:r w:rsidR="000E0729" w:rsidRPr="00D3652D">
          <w:rPr>
            <w:rStyle w:val="Hyperlink"/>
            <w:bCs/>
            <w:sz w:val="22"/>
            <w:szCs w:val="22"/>
          </w:rPr>
          <w:t>Forsikring</w:t>
        </w:r>
      </w:hyperlink>
    </w:p>
    <w:p w:rsidR="000E0729" w:rsidRPr="00211F13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Uenighed" w:history="1">
        <w:r w:rsidR="000E0729" w:rsidRPr="00D3652D">
          <w:rPr>
            <w:rStyle w:val="Hyperlink"/>
            <w:bCs/>
            <w:sz w:val="22"/>
            <w:szCs w:val="22"/>
          </w:rPr>
          <w:t>Uenighed</w:t>
        </w:r>
      </w:hyperlink>
    </w:p>
    <w:p w:rsidR="000E0729" w:rsidRPr="00211F13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Andre_aftalevilkår" w:history="1">
        <w:r w:rsidR="000E0729" w:rsidRPr="00D3652D">
          <w:rPr>
            <w:rStyle w:val="Hyperlink"/>
            <w:bCs/>
            <w:sz w:val="22"/>
            <w:szCs w:val="22"/>
          </w:rPr>
          <w:t>Andre aftalevilkår</w:t>
        </w:r>
      </w:hyperlink>
    </w:p>
    <w:p w:rsidR="000E0729" w:rsidRPr="000C3FDB" w:rsidRDefault="00D41110" w:rsidP="006977C2">
      <w:pPr>
        <w:pStyle w:val="Listeafsnit"/>
        <w:numPr>
          <w:ilvl w:val="0"/>
          <w:numId w:val="26"/>
        </w:numPr>
        <w:tabs>
          <w:tab w:val="left" w:pos="1276"/>
        </w:tabs>
        <w:spacing w:line="360" w:lineRule="auto"/>
        <w:rPr>
          <w:sz w:val="22"/>
          <w:szCs w:val="22"/>
        </w:rPr>
      </w:pPr>
      <w:hyperlink w:anchor="Parternes_underskrifter" w:history="1">
        <w:r w:rsidR="000E0729" w:rsidRPr="00D3652D">
          <w:rPr>
            <w:rStyle w:val="Hyperlink"/>
            <w:bCs/>
            <w:sz w:val="22"/>
            <w:szCs w:val="22"/>
          </w:rPr>
          <w:t>Parternes underskrifter</w:t>
        </w:r>
      </w:hyperlink>
    </w:p>
    <w:p w:rsidR="000E0729" w:rsidRPr="00211F13" w:rsidRDefault="000E0729" w:rsidP="000E0729">
      <w:pPr>
        <w:pStyle w:val="Listeafsnit"/>
        <w:tabs>
          <w:tab w:val="left" w:pos="1276"/>
        </w:tabs>
        <w:spacing w:line="240" w:lineRule="auto"/>
        <w:rPr>
          <w:sz w:val="22"/>
          <w:szCs w:val="22"/>
        </w:rPr>
      </w:pPr>
    </w:p>
    <w:p w:rsidR="000E0729" w:rsidRPr="009C452B" w:rsidRDefault="00D41110" w:rsidP="000E0729">
      <w:pPr>
        <w:tabs>
          <w:tab w:val="left" w:pos="1276"/>
          <w:tab w:val="left" w:pos="1985"/>
        </w:tabs>
        <w:spacing w:line="360" w:lineRule="auto"/>
        <w:ind w:left="360"/>
        <w:rPr>
          <w:bCs/>
          <w:sz w:val="22"/>
          <w:szCs w:val="22"/>
        </w:rPr>
      </w:pPr>
      <w:hyperlink w:anchor="Bilag_1a" w:history="1">
        <w:r w:rsidR="000E0729" w:rsidRPr="00297C55">
          <w:rPr>
            <w:rStyle w:val="Hyperlink"/>
            <w:bCs/>
            <w:sz w:val="22"/>
            <w:szCs w:val="22"/>
          </w:rPr>
          <w:t>Bilag 1a</w:t>
        </w:r>
      </w:hyperlink>
      <w:r w:rsidR="000E0729" w:rsidRPr="009C452B">
        <w:rPr>
          <w:bCs/>
          <w:sz w:val="22"/>
          <w:szCs w:val="22"/>
        </w:rPr>
        <w:t xml:space="preserve"> og </w:t>
      </w:r>
      <w:hyperlink w:anchor="Bilag_1b" w:history="1">
        <w:r w:rsidR="00297C55" w:rsidRPr="00297C55">
          <w:rPr>
            <w:rStyle w:val="Hyperlink"/>
            <w:bCs/>
            <w:sz w:val="22"/>
            <w:szCs w:val="22"/>
          </w:rPr>
          <w:t xml:space="preserve">bilag </w:t>
        </w:r>
        <w:r w:rsidR="000E0729" w:rsidRPr="00297C55">
          <w:rPr>
            <w:rStyle w:val="Hyperlink"/>
            <w:bCs/>
            <w:sz w:val="22"/>
            <w:szCs w:val="22"/>
          </w:rPr>
          <w:t>1b</w:t>
        </w:r>
      </w:hyperlink>
      <w:r w:rsidR="000E0729" w:rsidRPr="009C452B">
        <w:rPr>
          <w:bCs/>
          <w:sz w:val="22"/>
          <w:szCs w:val="22"/>
        </w:rPr>
        <w:t xml:space="preserve">: </w:t>
      </w:r>
      <w:r w:rsidR="000E0729" w:rsidRPr="009C452B">
        <w:rPr>
          <w:bCs/>
          <w:sz w:val="22"/>
          <w:szCs w:val="22"/>
        </w:rPr>
        <w:tab/>
      </w:r>
      <w:r w:rsidR="000E0729" w:rsidRPr="00297C55">
        <w:rPr>
          <w:bCs/>
          <w:sz w:val="22"/>
          <w:szCs w:val="22"/>
        </w:rPr>
        <w:t>Standardskrivelse</w:t>
      </w:r>
      <w:r w:rsidR="000E0729" w:rsidRPr="009C452B">
        <w:rPr>
          <w:bCs/>
          <w:sz w:val="22"/>
          <w:szCs w:val="22"/>
        </w:rPr>
        <w:t xml:space="preserve"> til brug for indsendelse af aftalekopi til kommunen</w:t>
      </w:r>
    </w:p>
    <w:p w:rsidR="000E0729" w:rsidRDefault="000E0729">
      <w:pPr>
        <w:spacing w:line="240" w:lineRule="auto"/>
        <w:rPr>
          <w:bCs/>
          <w:sz w:val="22"/>
          <w:szCs w:val="22"/>
        </w:rPr>
      </w:pPr>
    </w:p>
    <w:p w:rsidR="000E0729" w:rsidRDefault="000E0729">
      <w:pPr>
        <w:spacing w:line="240" w:lineRule="auto"/>
        <w:rPr>
          <w:bCs/>
          <w:sz w:val="22"/>
          <w:szCs w:val="22"/>
        </w:rPr>
      </w:pPr>
    </w:p>
    <w:p w:rsidR="00F85BB7" w:rsidRDefault="00F85BB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5588F" w:rsidRPr="00A73353" w:rsidRDefault="002F3E7A" w:rsidP="00F85BB7">
      <w:pPr>
        <w:shd w:val="clear" w:color="auto" w:fill="92D050"/>
        <w:spacing w:line="240" w:lineRule="auto"/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1</w:t>
      </w:r>
      <w:r w:rsidRPr="00D00B20">
        <w:rPr>
          <w:b/>
          <w:bCs/>
          <w:sz w:val="24"/>
          <w:szCs w:val="24"/>
        </w:rPr>
        <w:t xml:space="preserve">. </w:t>
      </w:r>
      <w:bookmarkStart w:id="1" w:name="Om_denne_aftaleskabelon"/>
      <w:r w:rsidR="00297C55" w:rsidRPr="00D00B20">
        <w:rPr>
          <w:b/>
          <w:bCs/>
          <w:sz w:val="24"/>
          <w:szCs w:val="24"/>
        </w:rPr>
        <w:fldChar w:fldCharType="begin"/>
      </w:r>
      <w:r w:rsidR="00297C55" w:rsidRPr="00D00B20">
        <w:rPr>
          <w:b/>
          <w:bCs/>
          <w:sz w:val="24"/>
          <w:szCs w:val="24"/>
        </w:rPr>
        <w:instrText xml:space="preserve"> HYPERLINK  \l "Om_denne_aftaleskabelon" </w:instrText>
      </w:r>
      <w:r w:rsidR="00297C55" w:rsidRPr="00D00B20">
        <w:rPr>
          <w:b/>
          <w:bCs/>
          <w:sz w:val="24"/>
          <w:szCs w:val="24"/>
        </w:rPr>
        <w:fldChar w:fldCharType="separate"/>
      </w:r>
      <w:r w:rsidR="00A73353" w:rsidRPr="00D00B20">
        <w:rPr>
          <w:rStyle w:val="Hyperlink"/>
          <w:b/>
          <w:bCs/>
          <w:color w:val="auto"/>
          <w:sz w:val="24"/>
          <w:szCs w:val="24"/>
          <w:u w:val="none"/>
        </w:rPr>
        <w:t>O</w:t>
      </w:r>
      <w:r w:rsidR="00B5588F" w:rsidRPr="00D00B20">
        <w:rPr>
          <w:rStyle w:val="Hyperlink"/>
          <w:b/>
          <w:bCs/>
          <w:color w:val="auto"/>
          <w:sz w:val="24"/>
          <w:szCs w:val="24"/>
          <w:u w:val="none"/>
        </w:rPr>
        <w:t>m denne aftaleskabelon</w:t>
      </w:r>
      <w:bookmarkEnd w:id="1"/>
      <w:r w:rsidR="00297C55" w:rsidRPr="00D00B20">
        <w:rPr>
          <w:b/>
          <w:bCs/>
          <w:sz w:val="24"/>
          <w:szCs w:val="24"/>
        </w:rPr>
        <w:fldChar w:fldCharType="end"/>
      </w:r>
    </w:p>
    <w:p w:rsidR="00EC7EB3" w:rsidRDefault="00EC7EB3" w:rsidP="00B5588F">
      <w:pPr>
        <w:spacing w:line="276" w:lineRule="auto"/>
        <w:rPr>
          <w:bCs/>
          <w:sz w:val="22"/>
          <w:szCs w:val="22"/>
        </w:rPr>
      </w:pPr>
    </w:p>
    <w:p w:rsidR="00B5588F" w:rsidRPr="001A4486" w:rsidRDefault="00B5588F" w:rsidP="00B5588F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Husdyrgødningsbekendtgørelsen stiller i § 9, stk. 1 krav om, at gødningsopbevaringsanlæg på landbrugsbedrifter, der oplagrer husdyrgødning eller afgasset </w:t>
      </w:r>
      <w:r w:rsidR="000F2556">
        <w:rPr>
          <w:bCs/>
          <w:sz w:val="22"/>
          <w:szCs w:val="22"/>
        </w:rPr>
        <w:t xml:space="preserve">vegetabilsk </w:t>
      </w:r>
      <w:r>
        <w:rPr>
          <w:bCs/>
          <w:sz w:val="22"/>
          <w:szCs w:val="22"/>
        </w:rPr>
        <w:t xml:space="preserve">biomasse, skal have tilstrækkelig opbevaringskapacitet. Dette krav kan efter bekendtgørelsens § 9, stk. 5 </w:t>
      </w:r>
      <w:r w:rsidRPr="00A874C0">
        <w:rPr>
          <w:bCs/>
          <w:sz w:val="22"/>
          <w:szCs w:val="22"/>
        </w:rPr>
        <w:t xml:space="preserve">opfyldes ved, at der indgås skriftlige aftaler </w:t>
      </w:r>
      <w:r>
        <w:rPr>
          <w:bCs/>
          <w:sz w:val="22"/>
          <w:szCs w:val="22"/>
        </w:rPr>
        <w:t xml:space="preserve">af mindst 5 års varighed </w:t>
      </w:r>
      <w:r w:rsidRPr="00A874C0">
        <w:rPr>
          <w:bCs/>
          <w:sz w:val="22"/>
          <w:szCs w:val="22"/>
        </w:rPr>
        <w:t xml:space="preserve">om levering </w:t>
      </w:r>
      <w:r w:rsidRPr="006B007B">
        <w:rPr>
          <w:bCs/>
          <w:sz w:val="22"/>
          <w:szCs w:val="22"/>
        </w:rPr>
        <w:t xml:space="preserve">af </w:t>
      </w:r>
      <w:r w:rsidRPr="00A874C0">
        <w:rPr>
          <w:bCs/>
          <w:sz w:val="22"/>
          <w:szCs w:val="22"/>
        </w:rPr>
        <w:t xml:space="preserve">husdyrgødning eller afgasset </w:t>
      </w:r>
      <w:r w:rsidR="000F2556">
        <w:rPr>
          <w:bCs/>
          <w:sz w:val="22"/>
          <w:szCs w:val="22"/>
        </w:rPr>
        <w:t xml:space="preserve">vegetabilsk </w:t>
      </w:r>
      <w:r w:rsidRPr="00A874C0">
        <w:rPr>
          <w:bCs/>
          <w:sz w:val="22"/>
          <w:szCs w:val="22"/>
        </w:rPr>
        <w:t>biomasse til opbevaring på anden ejendom</w:t>
      </w:r>
      <w:r w:rsidRPr="0078225F">
        <w:rPr>
          <w:bCs/>
          <w:sz w:val="22"/>
          <w:szCs w:val="22"/>
        </w:rPr>
        <w:t>.</w:t>
      </w:r>
      <w:r w:rsidRPr="009A207C">
        <w:rPr>
          <w:b/>
          <w:bCs/>
          <w:sz w:val="22"/>
          <w:szCs w:val="22"/>
        </w:rPr>
        <w:t xml:space="preserve"> </w:t>
      </w:r>
      <w:r w:rsidRPr="001A4486">
        <w:rPr>
          <w:bCs/>
          <w:sz w:val="22"/>
          <w:szCs w:val="22"/>
        </w:rPr>
        <w:t>Denne aftaleskabelon kan anvendes til indgåelse af sådanne aftaler.</w:t>
      </w:r>
    </w:p>
    <w:p w:rsidR="001D12F0" w:rsidRDefault="001D12F0" w:rsidP="00B5588F">
      <w:pPr>
        <w:spacing w:line="276" w:lineRule="auto"/>
        <w:rPr>
          <w:sz w:val="22"/>
          <w:szCs w:val="22"/>
        </w:rPr>
      </w:pPr>
    </w:p>
    <w:p w:rsidR="00B5588F" w:rsidRDefault="00B5588F" w:rsidP="00B5588F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Find aftaleskabelonen </w:t>
      </w:r>
      <w:r w:rsidRPr="001144E8">
        <w:rPr>
          <w:sz w:val="22"/>
          <w:szCs w:val="22"/>
        </w:rPr>
        <w:t xml:space="preserve">på </w:t>
      </w:r>
      <w:hyperlink r:id="rId15" w:history="1">
        <w:r w:rsidRPr="00A94532">
          <w:rPr>
            <w:rStyle w:val="Hyperlink"/>
            <w:sz w:val="22"/>
            <w:szCs w:val="22"/>
          </w:rPr>
          <w:t>www.landbrugsinfo.dk/jura/kontrakter</w:t>
        </w:r>
      </w:hyperlink>
    </w:p>
    <w:p w:rsidR="00B5588F" w:rsidRDefault="00B5588F" w:rsidP="00B5588F">
      <w:pPr>
        <w:tabs>
          <w:tab w:val="left" w:pos="1304"/>
        </w:tabs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</w:p>
    <w:p w:rsidR="00AD24C3" w:rsidRDefault="00AD24C3" w:rsidP="00B5588F">
      <w:pPr>
        <w:tabs>
          <w:tab w:val="left" w:pos="1304"/>
        </w:tabs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</w:p>
    <w:p w:rsidR="004B171D" w:rsidRPr="00694BB3" w:rsidRDefault="004B171D" w:rsidP="004B171D">
      <w:pPr>
        <w:tabs>
          <w:tab w:val="left" w:pos="1304"/>
        </w:tabs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 w:rsidRPr="00694BB3">
        <w:rPr>
          <w:b/>
          <w:sz w:val="22"/>
          <w:szCs w:val="22"/>
        </w:rPr>
        <w:t xml:space="preserve">Aftaleskabelonen </w:t>
      </w:r>
      <w:r>
        <w:rPr>
          <w:b/>
          <w:sz w:val="22"/>
          <w:szCs w:val="22"/>
        </w:rPr>
        <w:t>udgives</w:t>
      </w:r>
      <w:r w:rsidRPr="00694BB3">
        <w:rPr>
          <w:b/>
          <w:sz w:val="22"/>
          <w:szCs w:val="22"/>
        </w:rPr>
        <w:t xml:space="preserve"> af:</w:t>
      </w:r>
    </w:p>
    <w:p w:rsidR="004B171D" w:rsidRDefault="004B171D" w:rsidP="004B171D">
      <w:pPr>
        <w:tabs>
          <w:tab w:val="left" w:pos="1304"/>
        </w:tabs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44B69" w:rsidRPr="00844B69" w:rsidRDefault="00844B69" w:rsidP="00844B69">
      <w:pPr>
        <w:pStyle w:val="Almindeligtekst"/>
        <w:rPr>
          <w:rFonts w:ascii="Arial" w:hAnsi="Arial" w:cs="Arial"/>
          <w:noProof/>
          <w:lang w:eastAsia="da-DK"/>
        </w:rPr>
      </w:pPr>
      <w:r w:rsidRPr="00844B69">
        <w:rPr>
          <w:rFonts w:ascii="Arial" w:hAnsi="Arial" w:cs="Arial"/>
          <w:noProof/>
          <w:lang w:eastAsia="da-DK"/>
        </w:rPr>
        <w:t>SEGES</w:t>
      </w:r>
      <w:r>
        <w:rPr>
          <w:rFonts w:ascii="Arial" w:hAnsi="Arial" w:cs="Arial"/>
          <w:noProof/>
          <w:lang w:eastAsia="da-DK"/>
        </w:rPr>
        <w:t>, Jura &amp; Skat</w:t>
      </w:r>
    </w:p>
    <w:p w:rsidR="00844B69" w:rsidRPr="00844B69" w:rsidRDefault="00844B69" w:rsidP="00844B69">
      <w:pPr>
        <w:pStyle w:val="Almindeligtekst"/>
        <w:rPr>
          <w:rFonts w:ascii="Arial" w:hAnsi="Arial" w:cs="Arial"/>
          <w:noProof/>
          <w:lang w:eastAsia="da-DK"/>
        </w:rPr>
      </w:pPr>
      <w:r w:rsidRPr="00844B69">
        <w:rPr>
          <w:rFonts w:ascii="Arial" w:hAnsi="Arial" w:cs="Arial"/>
          <w:noProof/>
          <w:lang w:eastAsia="da-DK"/>
        </w:rPr>
        <w:t>Landbrug &amp; Fødevarer F.m.b.A.</w:t>
      </w:r>
    </w:p>
    <w:p w:rsidR="004B171D" w:rsidRPr="0089275B" w:rsidRDefault="004B171D" w:rsidP="004B171D">
      <w:pPr>
        <w:tabs>
          <w:tab w:val="left" w:pos="-1134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694BB3">
        <w:rPr>
          <w:rFonts w:cs="Arial"/>
          <w:color w:val="000000"/>
          <w:sz w:val="22"/>
          <w:szCs w:val="22"/>
          <w:lang w:val="en-US"/>
        </w:rPr>
        <w:t>Agro Food Park 15, Skejby, 8200 Aarhus N</w:t>
      </w:r>
    </w:p>
    <w:p w:rsidR="004B171D" w:rsidRPr="00C5532B" w:rsidRDefault="004B171D" w:rsidP="004B171D">
      <w:pPr>
        <w:pStyle w:val="Sidefod"/>
        <w:spacing w:line="276" w:lineRule="auto"/>
        <w:rPr>
          <w:rFonts w:cs="Arial"/>
          <w:sz w:val="22"/>
          <w:szCs w:val="22"/>
        </w:rPr>
      </w:pPr>
      <w:r w:rsidRPr="00694BB3">
        <w:rPr>
          <w:rFonts w:cs="Arial"/>
          <w:sz w:val="22"/>
          <w:szCs w:val="22"/>
        </w:rPr>
        <w:sym w:font="Wingdings" w:char="F028"/>
      </w:r>
      <w:r w:rsidRPr="00C5532B">
        <w:rPr>
          <w:rFonts w:cs="Arial"/>
          <w:sz w:val="22"/>
          <w:szCs w:val="22"/>
        </w:rPr>
        <w:t xml:space="preserve"> 87 40 50 00, </w:t>
      </w:r>
      <w:hyperlink r:id="rId16" w:history="1">
        <w:r w:rsidRPr="00C5532B">
          <w:rPr>
            <w:rStyle w:val="Hyperlink"/>
            <w:rFonts w:cs="Arial"/>
            <w:sz w:val="22"/>
            <w:szCs w:val="22"/>
          </w:rPr>
          <w:t>www.seges.dk</w:t>
        </w:r>
      </w:hyperlink>
    </w:p>
    <w:p w:rsidR="004B171D" w:rsidRPr="001D12F0" w:rsidRDefault="004B171D" w:rsidP="004B171D">
      <w:pPr>
        <w:pStyle w:val="Sidefod"/>
        <w:tabs>
          <w:tab w:val="left" w:pos="851"/>
        </w:tabs>
        <w:spacing w:line="276" w:lineRule="auto"/>
        <w:ind w:left="567" w:hanging="567"/>
        <w:rPr>
          <w:rFonts w:cs="Arial"/>
          <w:sz w:val="22"/>
          <w:szCs w:val="22"/>
        </w:rPr>
      </w:pPr>
      <w:r w:rsidRPr="00694BB3">
        <w:rPr>
          <w:sz w:val="22"/>
          <w:szCs w:val="22"/>
        </w:rPr>
        <w:t xml:space="preserve">Kontaktperson: cand.jur. Joan Fuglsig Andresen, </w:t>
      </w:r>
      <w:hyperlink r:id="rId17" w:history="1">
        <w:r w:rsidRPr="00694BB3">
          <w:rPr>
            <w:rStyle w:val="Hyperlink"/>
            <w:sz w:val="22"/>
            <w:szCs w:val="22"/>
          </w:rPr>
          <w:t>jfa@seges.dk</w:t>
        </w:r>
      </w:hyperlink>
      <w:r w:rsidRPr="00694B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94BB3">
        <w:rPr>
          <w:rFonts w:cs="Arial"/>
          <w:sz w:val="22"/>
          <w:szCs w:val="22"/>
        </w:rPr>
        <w:sym w:font="Wingdings" w:char="F028"/>
      </w:r>
      <w:r w:rsidRPr="00C5532B">
        <w:rPr>
          <w:rFonts w:cs="Arial"/>
          <w:sz w:val="22"/>
          <w:szCs w:val="22"/>
        </w:rPr>
        <w:t xml:space="preserve"> </w:t>
      </w:r>
      <w:r w:rsidRPr="00694BB3">
        <w:rPr>
          <w:sz w:val="22"/>
          <w:szCs w:val="22"/>
        </w:rPr>
        <w:t xml:space="preserve"> 8740 5212</w:t>
      </w:r>
    </w:p>
    <w:p w:rsidR="004B171D" w:rsidRDefault="004B171D" w:rsidP="004B171D">
      <w:pPr>
        <w:spacing w:line="240" w:lineRule="auto"/>
        <w:rPr>
          <w:b/>
          <w:bCs/>
          <w:sz w:val="24"/>
          <w:szCs w:val="24"/>
        </w:rPr>
      </w:pPr>
    </w:p>
    <w:p w:rsidR="00B5588F" w:rsidRDefault="00B5588F" w:rsidP="00B5588F">
      <w:pPr>
        <w:spacing w:line="240" w:lineRule="auto"/>
        <w:rPr>
          <w:b/>
          <w:bCs/>
          <w:sz w:val="24"/>
          <w:szCs w:val="24"/>
        </w:rPr>
      </w:pPr>
    </w:p>
    <w:p w:rsidR="000E0729" w:rsidRDefault="00D00B20" w:rsidP="000E0729">
      <w:pPr>
        <w:tabs>
          <w:tab w:val="left" w:pos="1304"/>
        </w:tabs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Aftaleskabelonen er senest opdateret januar 2017</w:t>
      </w:r>
      <w:r w:rsidR="005613CC">
        <w:rPr>
          <w:b/>
          <w:sz w:val="22"/>
          <w:szCs w:val="22"/>
        </w:rPr>
        <w:t>.</w:t>
      </w:r>
    </w:p>
    <w:p w:rsidR="001D12F0" w:rsidRDefault="000E0729" w:rsidP="00B5588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E0729" w:rsidRDefault="000E0729" w:rsidP="00B5588F">
      <w:pPr>
        <w:spacing w:line="240" w:lineRule="auto"/>
        <w:rPr>
          <w:b/>
          <w:bCs/>
          <w:sz w:val="24"/>
          <w:szCs w:val="24"/>
        </w:rPr>
      </w:pPr>
    </w:p>
    <w:p w:rsidR="00B5588F" w:rsidRPr="00740105" w:rsidRDefault="00B5588F" w:rsidP="00B5588F">
      <w:pPr>
        <w:spacing w:line="240" w:lineRule="auto"/>
        <w:rPr>
          <w:rFonts w:cs="Arial"/>
          <w:b/>
          <w:bCs/>
          <w:sz w:val="22"/>
          <w:szCs w:val="22"/>
        </w:rPr>
      </w:pPr>
      <w:r w:rsidRPr="00740105">
        <w:rPr>
          <w:rFonts w:cs="Arial"/>
          <w:b/>
          <w:bCs/>
          <w:sz w:val="22"/>
          <w:szCs w:val="22"/>
        </w:rPr>
        <w:t>Søg individuel rådgivning</w:t>
      </w:r>
    </w:p>
    <w:p w:rsidR="00844B69" w:rsidRPr="00740105" w:rsidRDefault="00B5588F" w:rsidP="00844B69">
      <w:pPr>
        <w:pStyle w:val="Almindeligtekst"/>
        <w:rPr>
          <w:rFonts w:ascii="Arial" w:hAnsi="Arial" w:cs="Arial"/>
          <w:noProof/>
          <w:lang w:eastAsia="da-DK"/>
        </w:rPr>
      </w:pPr>
      <w:r w:rsidRPr="00740105">
        <w:rPr>
          <w:rFonts w:ascii="Arial" w:hAnsi="Arial" w:cs="Arial"/>
          <w:bCs/>
          <w:szCs w:val="22"/>
        </w:rPr>
        <w:t>Den vejledende tekst</w:t>
      </w:r>
      <w:r w:rsidR="00C5532B" w:rsidRPr="00740105">
        <w:rPr>
          <w:rFonts w:ascii="Arial" w:hAnsi="Arial" w:cs="Arial"/>
          <w:bCs/>
          <w:szCs w:val="22"/>
        </w:rPr>
        <w:t xml:space="preserve"> i denne aftaleskabelon </w:t>
      </w:r>
      <w:r w:rsidRPr="00740105">
        <w:rPr>
          <w:rFonts w:ascii="Arial" w:hAnsi="Arial" w:cs="Arial"/>
          <w:bCs/>
          <w:szCs w:val="22"/>
        </w:rPr>
        <w:t>kan ikke erstatte konkret, individuel rådgivning om ind</w:t>
      </w:r>
      <w:r w:rsidR="005613CC" w:rsidRPr="00740105">
        <w:rPr>
          <w:rFonts w:ascii="Arial" w:hAnsi="Arial" w:cs="Arial"/>
          <w:bCs/>
          <w:szCs w:val="22"/>
        </w:rPr>
        <w:t>gåelse af en opbevar</w:t>
      </w:r>
      <w:r w:rsidR="00D00B20" w:rsidRPr="00740105">
        <w:rPr>
          <w:rFonts w:ascii="Arial" w:hAnsi="Arial" w:cs="Arial"/>
          <w:bCs/>
          <w:szCs w:val="22"/>
        </w:rPr>
        <w:t xml:space="preserve">ingsaftale. Konkret vejledning </w:t>
      </w:r>
      <w:r w:rsidR="005613CC" w:rsidRPr="00740105">
        <w:rPr>
          <w:rFonts w:ascii="Arial" w:hAnsi="Arial" w:cs="Arial"/>
          <w:bCs/>
          <w:szCs w:val="22"/>
        </w:rPr>
        <w:t xml:space="preserve">kan </w:t>
      </w:r>
      <w:r w:rsidR="005613CC" w:rsidRPr="00740105">
        <w:rPr>
          <w:rFonts w:ascii="Arial" w:hAnsi="Arial" w:cs="Arial"/>
          <w:szCs w:val="22"/>
        </w:rPr>
        <w:t xml:space="preserve">fås hos den lokale DLBR-rådgivningsvirksomhed eller </w:t>
      </w:r>
      <w:r w:rsidR="00844B69" w:rsidRPr="00740105">
        <w:rPr>
          <w:rFonts w:ascii="Arial" w:hAnsi="Arial" w:cs="Arial"/>
          <w:szCs w:val="22"/>
        </w:rPr>
        <w:t xml:space="preserve">hos </w:t>
      </w:r>
      <w:r w:rsidR="00844B69" w:rsidRPr="00740105">
        <w:rPr>
          <w:rFonts w:ascii="Arial" w:hAnsi="Arial" w:cs="Arial"/>
          <w:noProof/>
          <w:lang w:eastAsia="da-DK"/>
        </w:rPr>
        <w:t>SEGES, Jura &amp; Skat</w:t>
      </w:r>
      <w:r w:rsidR="00740105">
        <w:rPr>
          <w:rFonts w:ascii="Arial" w:hAnsi="Arial" w:cs="Arial"/>
          <w:noProof/>
          <w:lang w:eastAsia="da-DK"/>
        </w:rPr>
        <w:t>.</w:t>
      </w:r>
    </w:p>
    <w:p w:rsidR="00844B69" w:rsidRPr="00740105" w:rsidRDefault="00844B69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bookmarkStart w:id="2" w:name="_Toc187635981"/>
      <w:r w:rsidRPr="00740105">
        <w:rPr>
          <w:rFonts w:cs="Arial"/>
          <w:sz w:val="32"/>
        </w:rPr>
        <w:br w:type="page"/>
      </w:r>
    </w:p>
    <w:p w:rsidR="008B5373" w:rsidRPr="003761C5" w:rsidRDefault="008B5373" w:rsidP="00AD24C3">
      <w:pPr>
        <w:pStyle w:val="Overskrift1"/>
        <w:shd w:val="clear" w:color="auto" w:fill="92D050"/>
        <w:rPr>
          <w:sz w:val="32"/>
        </w:rPr>
      </w:pPr>
      <w:r w:rsidRPr="003761C5">
        <w:rPr>
          <w:sz w:val="32"/>
        </w:rPr>
        <w:lastRenderedPageBreak/>
        <w:t xml:space="preserve">Aftale om opbevaring af husdyrgødning eller </w:t>
      </w:r>
      <w:r w:rsidR="003761C5">
        <w:rPr>
          <w:sz w:val="32"/>
        </w:rPr>
        <w:br/>
      </w:r>
      <w:r w:rsidRPr="003761C5">
        <w:rPr>
          <w:sz w:val="32"/>
        </w:rPr>
        <w:t>afgasset biomasse</w:t>
      </w:r>
    </w:p>
    <w:bookmarkEnd w:id="2"/>
    <w:p w:rsidR="0003405A" w:rsidRDefault="0003405A" w:rsidP="008B5373">
      <w:pPr>
        <w:tabs>
          <w:tab w:val="left" w:pos="1276"/>
        </w:tabs>
        <w:rPr>
          <w:b/>
          <w:bCs/>
          <w:sz w:val="24"/>
          <w:szCs w:val="24"/>
        </w:rPr>
      </w:pPr>
      <w:r w:rsidRPr="0003405A">
        <w:rPr>
          <w:b/>
          <w:bCs/>
          <w:sz w:val="24"/>
          <w:szCs w:val="24"/>
        </w:rPr>
        <w:t>Aftalegrundlag</w:t>
      </w:r>
    </w:p>
    <w:p w:rsidR="00090D4B" w:rsidRPr="0003405A" w:rsidRDefault="008B5373" w:rsidP="008B5373">
      <w:pPr>
        <w:tabs>
          <w:tab w:val="left" w:pos="1276"/>
        </w:tabs>
        <w:rPr>
          <w:b/>
          <w:bCs/>
          <w:sz w:val="24"/>
          <w:szCs w:val="24"/>
        </w:rPr>
      </w:pPr>
      <w:r w:rsidRPr="0003405A">
        <w:rPr>
          <w:bCs/>
          <w:sz w:val="22"/>
          <w:szCs w:val="22"/>
        </w:rPr>
        <w:t xml:space="preserve">Denne aftale indgås i henhold til </w:t>
      </w:r>
      <w:r w:rsidRPr="00616170">
        <w:rPr>
          <w:bCs/>
          <w:sz w:val="22"/>
          <w:szCs w:val="22"/>
        </w:rPr>
        <w:t>husdyrgødningsbekendtgørelsen</w:t>
      </w:r>
      <w:r w:rsidR="00090D4B" w:rsidRPr="00616170">
        <w:rPr>
          <w:bCs/>
          <w:sz w:val="22"/>
          <w:szCs w:val="22"/>
        </w:rPr>
        <w:t xml:space="preserve"> </w:t>
      </w:r>
      <w:hyperlink r:id="rId18" w:anchor="p9" w:history="1">
        <w:r w:rsidR="00090D4B" w:rsidRPr="00616170">
          <w:rPr>
            <w:rStyle w:val="Hyperlink"/>
            <w:bCs/>
            <w:sz w:val="22"/>
            <w:szCs w:val="22"/>
          </w:rPr>
          <w:t>§ 9, stk. 5</w:t>
        </w:r>
      </w:hyperlink>
      <w:r w:rsidRPr="00E21A24">
        <w:rPr>
          <w:b/>
          <w:bCs/>
          <w:sz w:val="22"/>
          <w:szCs w:val="22"/>
        </w:rPr>
        <w:t xml:space="preserve"> </w:t>
      </w:r>
      <w:r w:rsidR="0008212B" w:rsidRPr="0008212B">
        <w:rPr>
          <w:bCs/>
          <w:sz w:val="22"/>
          <w:szCs w:val="22"/>
        </w:rPr>
        <w:t>(</w:t>
      </w:r>
      <w:r w:rsidR="00887A6C">
        <w:rPr>
          <w:bCs/>
          <w:sz w:val="22"/>
          <w:szCs w:val="22"/>
        </w:rPr>
        <w:t xml:space="preserve">bekendtgørelse nr. </w:t>
      </w:r>
      <w:r w:rsidR="00D00B20">
        <w:rPr>
          <w:bCs/>
          <w:sz w:val="22"/>
          <w:szCs w:val="22"/>
        </w:rPr>
        <w:t xml:space="preserve">1324 af 15. </w:t>
      </w:r>
      <w:r w:rsidR="005613CC" w:rsidRPr="009562C9">
        <w:rPr>
          <w:bCs/>
          <w:sz w:val="22"/>
          <w:szCs w:val="22"/>
        </w:rPr>
        <w:t>november</w:t>
      </w:r>
      <w:r w:rsidR="005613CC">
        <w:rPr>
          <w:bCs/>
          <w:sz w:val="24"/>
          <w:szCs w:val="24"/>
        </w:rPr>
        <w:t xml:space="preserve"> </w:t>
      </w:r>
      <w:r w:rsidR="00887A6C">
        <w:rPr>
          <w:bCs/>
          <w:sz w:val="22"/>
          <w:szCs w:val="22"/>
        </w:rPr>
        <w:t>201</w:t>
      </w:r>
      <w:r w:rsidR="00D00B20">
        <w:rPr>
          <w:bCs/>
          <w:sz w:val="22"/>
          <w:szCs w:val="22"/>
        </w:rPr>
        <w:t>6</w:t>
      </w:r>
      <w:r w:rsidR="00887A6C">
        <w:rPr>
          <w:bCs/>
          <w:sz w:val="22"/>
          <w:szCs w:val="22"/>
        </w:rPr>
        <w:t xml:space="preserve"> </w:t>
      </w:r>
      <w:r w:rsidR="0008212B" w:rsidRPr="0008212B">
        <w:rPr>
          <w:bCs/>
          <w:sz w:val="22"/>
          <w:szCs w:val="22"/>
        </w:rPr>
        <w:t>om erhvervsmæssigt dyrehold</w:t>
      </w:r>
      <w:r w:rsidR="0008212B">
        <w:rPr>
          <w:bCs/>
          <w:sz w:val="22"/>
          <w:szCs w:val="22"/>
        </w:rPr>
        <w:t>, husdyrgødning, ensilage m.v.</w:t>
      </w:r>
      <w:r w:rsidR="0008212B" w:rsidRPr="0008212B">
        <w:rPr>
          <w:bCs/>
          <w:sz w:val="22"/>
          <w:szCs w:val="22"/>
        </w:rPr>
        <w:t>)</w:t>
      </w:r>
      <w:r w:rsidR="0003405A">
        <w:rPr>
          <w:bCs/>
          <w:sz w:val="22"/>
          <w:szCs w:val="22"/>
        </w:rPr>
        <w:t>.</w:t>
      </w:r>
    </w:p>
    <w:p w:rsidR="00090D4B" w:rsidRDefault="00090D4B" w:rsidP="008B5373">
      <w:pPr>
        <w:tabs>
          <w:tab w:val="left" w:pos="1276"/>
        </w:tabs>
        <w:rPr>
          <w:b/>
          <w:bCs/>
          <w:sz w:val="22"/>
          <w:szCs w:val="22"/>
        </w:rPr>
      </w:pPr>
    </w:p>
    <w:p w:rsidR="008B5373" w:rsidRPr="00A874C0" w:rsidRDefault="000C2668" w:rsidP="008B5373">
      <w:pPr>
        <w:tabs>
          <w:tab w:val="left" w:pos="127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Husdyrgødningsbekendtgørelsen stiller i § 9, stk. 1 krav om</w:t>
      </w:r>
      <w:r w:rsidR="00F1598E">
        <w:rPr>
          <w:bCs/>
          <w:sz w:val="22"/>
          <w:szCs w:val="22"/>
        </w:rPr>
        <w:t>, at gødningsopbevaringsanlæg på l</w:t>
      </w:r>
      <w:r w:rsidR="003424A6">
        <w:rPr>
          <w:bCs/>
          <w:sz w:val="22"/>
          <w:szCs w:val="22"/>
        </w:rPr>
        <w:t xml:space="preserve">andbrugsbedrifter, der oplagrer husdyrgødning eller afgasset </w:t>
      </w:r>
      <w:r w:rsidR="00592BE0">
        <w:rPr>
          <w:bCs/>
          <w:sz w:val="22"/>
          <w:szCs w:val="22"/>
        </w:rPr>
        <w:t xml:space="preserve">vegetabilsk </w:t>
      </w:r>
      <w:r w:rsidR="003424A6">
        <w:rPr>
          <w:bCs/>
          <w:sz w:val="22"/>
          <w:szCs w:val="22"/>
        </w:rPr>
        <w:t xml:space="preserve">biomasse, skal </w:t>
      </w:r>
      <w:r w:rsidR="00F1598E">
        <w:rPr>
          <w:bCs/>
          <w:sz w:val="22"/>
          <w:szCs w:val="22"/>
        </w:rPr>
        <w:t xml:space="preserve">have </w:t>
      </w:r>
      <w:r>
        <w:rPr>
          <w:bCs/>
          <w:sz w:val="22"/>
          <w:szCs w:val="22"/>
        </w:rPr>
        <w:t>tilstrækkelig opbevaringskapacitet</w:t>
      </w:r>
      <w:r w:rsidR="00F1598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F1598E">
        <w:rPr>
          <w:bCs/>
          <w:sz w:val="22"/>
          <w:szCs w:val="22"/>
        </w:rPr>
        <w:t>Dette krav</w:t>
      </w:r>
      <w:r>
        <w:rPr>
          <w:bCs/>
          <w:sz w:val="22"/>
          <w:szCs w:val="22"/>
        </w:rPr>
        <w:t xml:space="preserve"> </w:t>
      </w:r>
      <w:r w:rsidR="008B5373">
        <w:rPr>
          <w:bCs/>
          <w:sz w:val="22"/>
          <w:szCs w:val="22"/>
        </w:rPr>
        <w:t xml:space="preserve">kan </w:t>
      </w:r>
      <w:r w:rsidR="00F1598E">
        <w:rPr>
          <w:bCs/>
          <w:sz w:val="22"/>
          <w:szCs w:val="22"/>
        </w:rPr>
        <w:t xml:space="preserve">efter bekendtgørelsens § 9, stk. 5 </w:t>
      </w:r>
      <w:r w:rsidR="008B5373" w:rsidRPr="00A874C0">
        <w:rPr>
          <w:bCs/>
          <w:sz w:val="22"/>
          <w:szCs w:val="22"/>
        </w:rPr>
        <w:t xml:space="preserve">opfyldes ved, at der indgås skriftlige aftaler om levering </w:t>
      </w:r>
      <w:r w:rsidR="008B5373" w:rsidRPr="006B007B">
        <w:rPr>
          <w:bCs/>
          <w:sz w:val="22"/>
          <w:szCs w:val="22"/>
        </w:rPr>
        <w:t xml:space="preserve">af </w:t>
      </w:r>
      <w:r w:rsidR="008B5373" w:rsidRPr="00A874C0">
        <w:rPr>
          <w:bCs/>
          <w:sz w:val="22"/>
          <w:szCs w:val="22"/>
        </w:rPr>
        <w:t>husdyrgødning eller afgasset</w:t>
      </w:r>
      <w:r w:rsidR="00592BE0">
        <w:rPr>
          <w:bCs/>
          <w:sz w:val="22"/>
          <w:szCs w:val="22"/>
        </w:rPr>
        <w:t xml:space="preserve"> vegetabilsk</w:t>
      </w:r>
      <w:r w:rsidR="008B5373" w:rsidRPr="00A874C0">
        <w:rPr>
          <w:bCs/>
          <w:sz w:val="22"/>
          <w:szCs w:val="22"/>
        </w:rPr>
        <w:t xml:space="preserve"> biomasse til opbevaring på anden ejendom</w:t>
      </w:r>
      <w:r w:rsidR="008B5373" w:rsidRPr="0078225F">
        <w:rPr>
          <w:bCs/>
          <w:sz w:val="22"/>
          <w:szCs w:val="22"/>
        </w:rPr>
        <w:t>.</w:t>
      </w:r>
      <w:r w:rsidR="008B5373" w:rsidRPr="009A207C">
        <w:rPr>
          <w:b/>
          <w:bCs/>
          <w:sz w:val="22"/>
          <w:szCs w:val="22"/>
        </w:rPr>
        <w:t xml:space="preserve"> </w:t>
      </w:r>
      <w:r w:rsidR="00C32935">
        <w:rPr>
          <w:b/>
          <w:bCs/>
          <w:sz w:val="22"/>
          <w:szCs w:val="22"/>
        </w:rPr>
        <w:t>Disse opbevaringsa</w:t>
      </w:r>
      <w:r w:rsidR="008B5373" w:rsidRPr="009A207C">
        <w:rPr>
          <w:b/>
          <w:bCs/>
          <w:sz w:val="22"/>
          <w:szCs w:val="22"/>
        </w:rPr>
        <w:t>fta</w:t>
      </w:r>
      <w:r w:rsidR="00C32935">
        <w:rPr>
          <w:b/>
          <w:bCs/>
          <w:sz w:val="22"/>
          <w:szCs w:val="22"/>
        </w:rPr>
        <w:t xml:space="preserve">ler </w:t>
      </w:r>
      <w:r w:rsidR="00C704DE">
        <w:rPr>
          <w:b/>
          <w:bCs/>
          <w:sz w:val="22"/>
          <w:szCs w:val="22"/>
        </w:rPr>
        <w:t>skal have en varighed af mindst</w:t>
      </w:r>
      <w:r w:rsidR="008B5373" w:rsidRPr="009A207C">
        <w:rPr>
          <w:b/>
          <w:bCs/>
          <w:sz w:val="22"/>
          <w:szCs w:val="22"/>
        </w:rPr>
        <w:t xml:space="preserve"> 5 år</w:t>
      </w:r>
      <w:r w:rsidR="008B5373" w:rsidRPr="00A874C0">
        <w:rPr>
          <w:bCs/>
          <w:sz w:val="22"/>
          <w:szCs w:val="22"/>
        </w:rPr>
        <w:t>.</w:t>
      </w:r>
    </w:p>
    <w:p w:rsidR="008B5373" w:rsidRPr="00A874C0" w:rsidRDefault="008B5373" w:rsidP="008B5373">
      <w:pPr>
        <w:tabs>
          <w:tab w:val="left" w:pos="1276"/>
        </w:tabs>
        <w:rPr>
          <w:bCs/>
          <w:sz w:val="22"/>
          <w:szCs w:val="22"/>
        </w:rPr>
      </w:pPr>
    </w:p>
    <w:p w:rsidR="0003405A" w:rsidRPr="0003405A" w:rsidRDefault="0003405A" w:rsidP="008B5373">
      <w:pPr>
        <w:tabs>
          <w:tab w:val="left" w:pos="1276"/>
        </w:tabs>
        <w:rPr>
          <w:b/>
          <w:bCs/>
          <w:sz w:val="24"/>
          <w:szCs w:val="24"/>
        </w:rPr>
      </w:pPr>
      <w:r w:rsidRPr="0003405A">
        <w:rPr>
          <w:b/>
          <w:bCs/>
          <w:sz w:val="24"/>
          <w:szCs w:val="24"/>
        </w:rPr>
        <w:t>Kopi til kommunen</w:t>
      </w:r>
    </w:p>
    <w:p w:rsidR="008B5373" w:rsidRDefault="008B5373" w:rsidP="008B5373">
      <w:pPr>
        <w:tabs>
          <w:tab w:val="left" w:pos="1276"/>
        </w:tabs>
        <w:rPr>
          <w:bCs/>
          <w:sz w:val="22"/>
          <w:szCs w:val="22"/>
        </w:rPr>
      </w:pPr>
      <w:r w:rsidRPr="0003405A">
        <w:rPr>
          <w:bCs/>
          <w:sz w:val="22"/>
          <w:szCs w:val="22"/>
        </w:rPr>
        <w:t>Kopi af aftalen skal sendes til kommunen,</w:t>
      </w:r>
      <w:r>
        <w:rPr>
          <w:bCs/>
          <w:sz w:val="22"/>
          <w:szCs w:val="22"/>
        </w:rPr>
        <w:t xml:space="preserve"> jf. husdyrgødningsbekendtgørelsen </w:t>
      </w:r>
      <w:hyperlink r:id="rId19" w:anchor="p10" w:history="1">
        <w:r w:rsidRPr="00616170">
          <w:rPr>
            <w:rStyle w:val="Hyperlink"/>
            <w:bCs/>
            <w:sz w:val="22"/>
            <w:szCs w:val="22"/>
          </w:rPr>
          <w:t>§ 10</w:t>
        </w:r>
      </w:hyperlink>
      <w:r>
        <w:rPr>
          <w:bCs/>
          <w:sz w:val="22"/>
          <w:szCs w:val="22"/>
        </w:rPr>
        <w:t xml:space="preserve">. </w:t>
      </w:r>
    </w:p>
    <w:p w:rsidR="008B5373" w:rsidRDefault="008B5373" w:rsidP="008B5373">
      <w:pPr>
        <w:tabs>
          <w:tab w:val="left" w:pos="127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Kopien sendes til den kommune, hvor leverandørens ejendom ligger. Hvis den ejendom, der mo</w:t>
      </w:r>
      <w:r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tager gødningen, ligger i en anden kommune, skal denne </w:t>
      </w:r>
      <w:r w:rsidR="009C46DD">
        <w:rPr>
          <w:bCs/>
          <w:sz w:val="22"/>
          <w:szCs w:val="22"/>
        </w:rPr>
        <w:t xml:space="preserve">kommune </w:t>
      </w:r>
      <w:r>
        <w:rPr>
          <w:bCs/>
          <w:sz w:val="22"/>
          <w:szCs w:val="22"/>
        </w:rPr>
        <w:t>også have en kopi af aftalen.</w:t>
      </w:r>
    </w:p>
    <w:p w:rsidR="008B5373" w:rsidRPr="0078225F" w:rsidRDefault="008B5373" w:rsidP="008B5373">
      <w:pPr>
        <w:tabs>
          <w:tab w:val="left" w:pos="1276"/>
          <w:tab w:val="left" w:pos="8505"/>
        </w:tabs>
        <w:ind w:right="-1"/>
        <w:rPr>
          <w:bCs/>
          <w:sz w:val="22"/>
          <w:szCs w:val="22"/>
        </w:rPr>
      </w:pPr>
      <w:r w:rsidRPr="0078225F">
        <w:rPr>
          <w:bCs/>
          <w:sz w:val="22"/>
          <w:szCs w:val="22"/>
        </w:rPr>
        <w:t>De to enslydende standardskrivelser, som udgør bilag 1a og 1b til denne aftale,</w:t>
      </w:r>
      <w:r>
        <w:rPr>
          <w:bCs/>
          <w:sz w:val="22"/>
          <w:szCs w:val="22"/>
        </w:rPr>
        <w:t xml:space="preserve"> </w:t>
      </w:r>
      <w:r w:rsidRPr="0078225F">
        <w:rPr>
          <w:bCs/>
          <w:sz w:val="22"/>
          <w:szCs w:val="22"/>
        </w:rPr>
        <w:t>kan benyttes ved indsendelse af kopi til kommunen/kommunerne.</w:t>
      </w:r>
    </w:p>
    <w:p w:rsidR="008B5373" w:rsidRDefault="008B5373" w:rsidP="00D25BD1"/>
    <w:p w:rsidR="0061569D" w:rsidRDefault="0061569D" w:rsidP="00D25BD1">
      <w:pPr>
        <w:rPr>
          <w:b/>
          <w:bCs/>
          <w:sz w:val="24"/>
          <w:szCs w:val="24"/>
        </w:rPr>
      </w:pPr>
    </w:p>
    <w:p w:rsidR="00C5155C" w:rsidRPr="00EC7EB3" w:rsidRDefault="008B5373" w:rsidP="00EC7EB3">
      <w:pPr>
        <w:shd w:val="clear" w:color="auto" w:fill="92D050"/>
        <w:rPr>
          <w:sz w:val="28"/>
          <w:szCs w:val="28"/>
        </w:rPr>
      </w:pPr>
      <w:r w:rsidRPr="00592BE0">
        <w:rPr>
          <w:b/>
          <w:bCs/>
          <w:sz w:val="28"/>
          <w:szCs w:val="28"/>
        </w:rPr>
        <w:t>Aftalen indgås på følgende vilkår:</w:t>
      </w:r>
    </w:p>
    <w:p w:rsidR="00EC7EB3" w:rsidRDefault="00EC7EB3" w:rsidP="000F2556">
      <w:pPr>
        <w:shd w:val="clear" w:color="auto" w:fill="FFFFFF" w:themeFill="background1"/>
        <w:rPr>
          <w:rFonts w:cs="Arial"/>
          <w:b/>
          <w:bCs/>
          <w:sz w:val="22"/>
          <w:szCs w:val="22"/>
        </w:rPr>
      </w:pPr>
    </w:p>
    <w:p w:rsidR="00EC7EB3" w:rsidRPr="00EC7EB3" w:rsidRDefault="00EC7EB3" w:rsidP="00EC7EB3">
      <w:pPr>
        <w:shd w:val="clear" w:color="auto" w:fill="92D050"/>
        <w:rPr>
          <w:rFonts w:cs="Arial"/>
          <w:b/>
          <w:bCs/>
          <w:sz w:val="24"/>
          <w:szCs w:val="24"/>
        </w:rPr>
      </w:pPr>
      <w:bookmarkStart w:id="3" w:name="Aftale_opbevaring_husdyrgødning"/>
      <w:bookmarkStart w:id="4" w:name="Parternes_forpligtelser"/>
      <w:r w:rsidRPr="00EC7EB3">
        <w:rPr>
          <w:b/>
          <w:sz w:val="24"/>
          <w:szCs w:val="24"/>
          <w:shd w:val="clear" w:color="auto" w:fill="92D050"/>
        </w:rPr>
        <w:t>2. Parternes forpligtelser</w:t>
      </w:r>
      <w:bookmarkEnd w:id="3"/>
      <w:bookmarkEnd w:id="4"/>
    </w:p>
    <w:p w:rsidR="00EC7EB3" w:rsidRDefault="00EC7EB3" w:rsidP="000F2556">
      <w:pPr>
        <w:shd w:val="clear" w:color="auto" w:fill="FFFFFF" w:themeFill="background1"/>
        <w:rPr>
          <w:rFonts w:cs="Arial"/>
          <w:b/>
          <w:bCs/>
          <w:sz w:val="22"/>
          <w:szCs w:val="22"/>
        </w:rPr>
      </w:pPr>
    </w:p>
    <w:p w:rsidR="000E313C" w:rsidRPr="0061569D" w:rsidRDefault="002F3E7A" w:rsidP="000F2556">
      <w:pPr>
        <w:shd w:val="clear" w:color="auto" w:fill="FFFFFF" w:themeFill="background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2.1. </w:t>
      </w:r>
      <w:r w:rsidR="008B5373" w:rsidRPr="0061569D">
        <w:rPr>
          <w:rFonts w:cs="Arial"/>
          <w:b/>
          <w:bCs/>
          <w:sz w:val="22"/>
          <w:szCs w:val="22"/>
        </w:rPr>
        <w:t>Leverandøren</w:t>
      </w:r>
    </w:p>
    <w:p w:rsidR="00416B28" w:rsidRDefault="00416B28" w:rsidP="000F2556">
      <w:pPr>
        <w:shd w:val="clear" w:color="auto" w:fill="FFFFFF" w:themeFill="background1"/>
        <w:ind w:left="567" w:hanging="567"/>
        <w:rPr>
          <w:sz w:val="22"/>
          <w:szCs w:val="22"/>
        </w:rPr>
      </w:pPr>
    </w:p>
    <w:p w:rsidR="008A286B" w:rsidRPr="00756F67" w:rsidRDefault="008A286B" w:rsidP="008A286B">
      <w:pPr>
        <w:pStyle w:val="Listeafsnit"/>
        <w:ind w:left="0"/>
        <w:rPr>
          <w:sz w:val="22"/>
          <w:szCs w:val="22"/>
        </w:rPr>
      </w:pPr>
      <w:r>
        <w:rPr>
          <w:sz w:val="22"/>
          <w:szCs w:val="22"/>
        </w:rPr>
        <w:t>L</w:t>
      </w:r>
      <w:r w:rsidR="007D53CA">
        <w:rPr>
          <w:sz w:val="22"/>
          <w:szCs w:val="22"/>
        </w:rPr>
        <w:t>everandøren l</w:t>
      </w:r>
      <w:r w:rsidR="00416B28" w:rsidRPr="00D835BE">
        <w:rPr>
          <w:sz w:val="22"/>
          <w:szCs w:val="22"/>
        </w:rPr>
        <w:t xml:space="preserve">ejer opbevaringskapacitet hos modtageren svarende til </w:t>
      </w:r>
      <w:r w:rsidR="00416B28" w:rsidRPr="00D835BE">
        <w:rPr>
          <w:sz w:val="22"/>
          <w:szCs w:val="22"/>
        </w:rPr>
        <w:fldChar w:fldCharType="begin">
          <w:ffData>
            <w:name w:val="Tekst51"/>
            <w:enabled/>
            <w:calcOnExit w:val="0"/>
            <w:textInput/>
          </w:ffData>
        </w:fldChar>
      </w:r>
      <w:bookmarkStart w:id="5" w:name="Tekst51"/>
      <w:r w:rsidR="00416B28" w:rsidRPr="00D835BE">
        <w:rPr>
          <w:sz w:val="22"/>
          <w:szCs w:val="22"/>
        </w:rPr>
        <w:instrText xml:space="preserve"> FORMTEXT </w:instrText>
      </w:r>
      <w:r w:rsidR="00416B28" w:rsidRPr="00D835BE">
        <w:rPr>
          <w:sz w:val="22"/>
          <w:szCs w:val="22"/>
        </w:rPr>
      </w:r>
      <w:r w:rsidR="00416B28" w:rsidRPr="00D835BE">
        <w:rPr>
          <w:sz w:val="22"/>
          <w:szCs w:val="22"/>
        </w:rPr>
        <w:fldChar w:fldCharType="separate"/>
      </w:r>
      <w:r w:rsidR="00416B28">
        <w:rPr>
          <w:noProof/>
        </w:rPr>
        <w:t> </w:t>
      </w:r>
      <w:r w:rsidR="00416B28">
        <w:rPr>
          <w:noProof/>
        </w:rPr>
        <w:t> </w:t>
      </w:r>
      <w:r w:rsidR="00416B28">
        <w:rPr>
          <w:noProof/>
        </w:rPr>
        <w:t> </w:t>
      </w:r>
      <w:r w:rsidR="00416B28">
        <w:rPr>
          <w:noProof/>
        </w:rPr>
        <w:t> </w:t>
      </w:r>
      <w:r w:rsidR="00416B28">
        <w:rPr>
          <w:noProof/>
        </w:rPr>
        <w:t> </w:t>
      </w:r>
      <w:r w:rsidR="00416B28" w:rsidRPr="00D835BE">
        <w:rPr>
          <w:sz w:val="22"/>
          <w:szCs w:val="22"/>
        </w:rPr>
        <w:fldChar w:fldCharType="end"/>
      </w:r>
      <w:bookmarkEnd w:id="5"/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</w:r>
      <w:r w:rsidR="00416B28" w:rsidRPr="00D835BE">
        <w:rPr>
          <w:sz w:val="22"/>
          <w:szCs w:val="22"/>
        </w:rPr>
        <w:softHyphen/>
        <w:t xml:space="preserve"> m</w:t>
      </w:r>
      <w:r w:rsidR="00416B28" w:rsidRPr="00D835BE">
        <w:rPr>
          <w:sz w:val="22"/>
          <w:szCs w:val="22"/>
          <w:vertAlign w:val="superscript"/>
        </w:rPr>
        <w:t>3</w:t>
      </w:r>
      <w:r w:rsidR="00416B28" w:rsidRPr="00D835BE">
        <w:rPr>
          <w:sz w:val="22"/>
          <w:szCs w:val="22"/>
        </w:rPr>
        <w:t xml:space="preserve"> husdyrgødning eller afgasset biomasse pr. planperiode (1. august - 31. juli). </w:t>
      </w:r>
      <w:r w:rsidR="00B77CBB" w:rsidRPr="00756F67">
        <w:rPr>
          <w:rFonts w:cs="Arial"/>
          <w:b/>
          <w:bCs/>
          <w:sz w:val="24"/>
          <w:szCs w:val="24"/>
        </w:rPr>
        <w:br/>
      </w:r>
    </w:p>
    <w:p w:rsidR="000E313C" w:rsidRPr="007D53CA" w:rsidRDefault="002F3E7A" w:rsidP="000F2556">
      <w:pPr>
        <w:shd w:val="clear" w:color="auto" w:fill="FFFFFF" w:themeFill="background1"/>
        <w:rPr>
          <w:rFonts w:cs="Arial"/>
          <w:b/>
          <w:bCs/>
          <w:sz w:val="22"/>
          <w:szCs w:val="22"/>
        </w:rPr>
      </w:pPr>
      <w:bookmarkStart w:id="6" w:name="Modtageren"/>
      <w:r>
        <w:rPr>
          <w:rFonts w:cs="Arial"/>
          <w:b/>
          <w:bCs/>
          <w:sz w:val="22"/>
          <w:szCs w:val="22"/>
        </w:rPr>
        <w:t xml:space="preserve">2.2. </w:t>
      </w:r>
      <w:r w:rsidR="00416B28" w:rsidRPr="007D53CA">
        <w:rPr>
          <w:rFonts w:cs="Arial"/>
          <w:b/>
          <w:bCs/>
          <w:sz w:val="22"/>
          <w:szCs w:val="22"/>
        </w:rPr>
        <w:t>Modtageren</w:t>
      </w:r>
    </w:p>
    <w:bookmarkEnd w:id="6"/>
    <w:p w:rsidR="00756F67" w:rsidRDefault="00756F67" w:rsidP="00D835BE">
      <w:pPr>
        <w:pStyle w:val="Listeafsnit"/>
        <w:ind w:left="360"/>
        <w:rPr>
          <w:sz w:val="22"/>
          <w:szCs w:val="22"/>
        </w:rPr>
      </w:pPr>
    </w:p>
    <w:p w:rsidR="00416B28" w:rsidRPr="00D835BE" w:rsidRDefault="008A286B" w:rsidP="008A286B">
      <w:pPr>
        <w:pStyle w:val="Listeafsni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Modtageren </w:t>
      </w:r>
      <w:r w:rsidR="00416B28" w:rsidRPr="00D835BE">
        <w:rPr>
          <w:sz w:val="22"/>
          <w:szCs w:val="22"/>
        </w:rPr>
        <w:t>forpligter sig til at modtage ovenstående mængde husdyrgødning eller afgasset bi</w:t>
      </w:r>
      <w:r w:rsidR="00416B28" w:rsidRPr="00D835BE">
        <w:rPr>
          <w:sz w:val="22"/>
          <w:szCs w:val="22"/>
        </w:rPr>
        <w:t>o</w:t>
      </w:r>
      <w:r w:rsidR="00416B28" w:rsidRPr="00D835BE">
        <w:rPr>
          <w:sz w:val="22"/>
          <w:szCs w:val="22"/>
        </w:rPr>
        <w:t>masse på sin ejendom/bedrift.</w:t>
      </w:r>
    </w:p>
    <w:p w:rsidR="00416B28" w:rsidRPr="00A42A09" w:rsidRDefault="00416B28" w:rsidP="00416B28">
      <w:pPr>
        <w:pStyle w:val="Listeafsnit"/>
        <w:rPr>
          <w:sz w:val="22"/>
          <w:szCs w:val="22"/>
        </w:rPr>
      </w:pPr>
    </w:p>
    <w:p w:rsidR="00756F67" w:rsidRDefault="00416B28" w:rsidP="00756F67">
      <w:pPr>
        <w:rPr>
          <w:sz w:val="22"/>
          <w:szCs w:val="22"/>
        </w:rPr>
      </w:pPr>
      <w:r w:rsidRPr="00D835BE">
        <w:rPr>
          <w:sz w:val="22"/>
          <w:szCs w:val="22"/>
        </w:rPr>
        <w:t xml:space="preserve">Modtageren bekræfter med sin underskrift på denne aftale, at opbevaringsanlægget er godkendt. </w:t>
      </w:r>
    </w:p>
    <w:p w:rsidR="00C5155C" w:rsidRPr="00756F67" w:rsidRDefault="00B77CBB" w:rsidP="00756F67">
      <w:pPr>
        <w:rPr>
          <w:sz w:val="22"/>
          <w:szCs w:val="22"/>
        </w:rPr>
      </w:pPr>
      <w:r w:rsidRPr="00756F67">
        <w:rPr>
          <w:rFonts w:cs="Arial"/>
          <w:b/>
          <w:bCs/>
          <w:sz w:val="24"/>
          <w:szCs w:val="24"/>
        </w:rPr>
        <w:br/>
      </w:r>
    </w:p>
    <w:p w:rsidR="000C6C04" w:rsidRDefault="002F3E7A" w:rsidP="00D17309">
      <w:pPr>
        <w:shd w:val="clear" w:color="auto" w:fill="92D050"/>
        <w:rPr>
          <w:b/>
          <w:sz w:val="24"/>
          <w:szCs w:val="24"/>
        </w:rPr>
      </w:pPr>
      <w:bookmarkStart w:id="7" w:name="Aftalens_varighed"/>
      <w:r>
        <w:rPr>
          <w:b/>
          <w:bCs/>
          <w:sz w:val="24"/>
          <w:szCs w:val="24"/>
        </w:rPr>
        <w:t xml:space="preserve">3. </w:t>
      </w:r>
      <w:r w:rsidR="00416B28">
        <w:rPr>
          <w:b/>
          <w:bCs/>
          <w:sz w:val="24"/>
          <w:szCs w:val="24"/>
        </w:rPr>
        <w:t>Aftalens varighed</w:t>
      </w:r>
    </w:p>
    <w:bookmarkEnd w:id="7"/>
    <w:p w:rsidR="00C5155C" w:rsidRPr="00D835BE" w:rsidRDefault="00C5155C" w:rsidP="006320FB">
      <w:pPr>
        <w:pStyle w:val="Listeafsnit"/>
        <w:ind w:left="792"/>
        <w:rPr>
          <w:b/>
          <w:sz w:val="24"/>
          <w:szCs w:val="24"/>
        </w:rPr>
      </w:pPr>
    </w:p>
    <w:p w:rsidR="000E313C" w:rsidRPr="00D17309" w:rsidRDefault="002F3E7A" w:rsidP="000F2556">
      <w:pPr>
        <w:shd w:val="clear" w:color="auto" w:fill="FFFFFF" w:themeFill="background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r w:rsidR="00F43A6F" w:rsidRPr="002F3E7A">
        <w:rPr>
          <w:b/>
          <w:sz w:val="22"/>
          <w:szCs w:val="22"/>
        </w:rPr>
        <w:t>Tidsbegrænset aftale for mindst</w:t>
      </w:r>
      <w:r w:rsidR="00416B28" w:rsidRPr="002F3E7A">
        <w:rPr>
          <w:b/>
          <w:sz w:val="22"/>
          <w:szCs w:val="22"/>
        </w:rPr>
        <w:t xml:space="preserve"> 5 år (sæt kryds):</w:t>
      </w:r>
    </w:p>
    <w:p w:rsidR="00D17309" w:rsidRDefault="00D17309" w:rsidP="000F2556">
      <w:pPr>
        <w:pStyle w:val="Listeafsnit"/>
        <w:shd w:val="clear" w:color="auto" w:fill="FFFFFF" w:themeFill="background1"/>
        <w:ind w:left="993"/>
        <w:rPr>
          <w:rFonts w:cs="Arial"/>
          <w:sz w:val="22"/>
        </w:rPr>
      </w:pPr>
    </w:p>
    <w:p w:rsidR="003C13A8" w:rsidRDefault="006320FB" w:rsidP="006320FB">
      <w:pPr>
        <w:pStyle w:val="Listeafsnit"/>
        <w:numPr>
          <w:ilvl w:val="0"/>
          <w:numId w:val="12"/>
        </w:numPr>
        <w:ind w:left="993" w:hanging="426"/>
        <w:rPr>
          <w:rFonts w:cs="Arial"/>
          <w:sz w:val="22"/>
        </w:rPr>
      </w:pPr>
      <w:r w:rsidRPr="002C3E2F">
        <w:rPr>
          <w:rFonts w:cs="Arial"/>
          <w:sz w:val="22"/>
        </w:rPr>
        <w:t>Aftalen er tidsbeg</w:t>
      </w:r>
      <w:r>
        <w:rPr>
          <w:rFonts w:cs="Arial"/>
          <w:sz w:val="22"/>
        </w:rPr>
        <w:t xml:space="preserve">rænset og gælder fra </w:t>
      </w:r>
      <w:r>
        <w:rPr>
          <w:rFonts w:cs="Arial"/>
          <w:sz w:val="22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8" w:name="Tekst53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8"/>
      <w:r>
        <w:rPr>
          <w:rFonts w:cs="Arial"/>
          <w:sz w:val="22"/>
        </w:rPr>
        <w:t xml:space="preserve"> </w:t>
      </w:r>
      <w:r w:rsidRPr="002C3E2F">
        <w:rPr>
          <w:rFonts w:cs="Arial"/>
          <w:sz w:val="22"/>
        </w:rPr>
        <w:t xml:space="preserve">til og med </w:t>
      </w:r>
      <w:r>
        <w:rPr>
          <w:rFonts w:cs="Arial"/>
          <w:sz w:val="22"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9" w:name="Tekst52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9"/>
      <w:r w:rsidR="003C13A8">
        <w:rPr>
          <w:rFonts w:cs="Arial"/>
          <w:sz w:val="22"/>
        </w:rPr>
        <w:t xml:space="preserve">, </w:t>
      </w:r>
      <w:r w:rsidR="003C13A8" w:rsidRPr="009A207C">
        <w:rPr>
          <w:rFonts w:cs="Arial"/>
          <w:sz w:val="22"/>
        </w:rPr>
        <w:t>hvorefter den</w:t>
      </w:r>
      <w:r w:rsidR="003C13A8">
        <w:rPr>
          <w:rFonts w:cs="Arial"/>
          <w:sz w:val="22"/>
        </w:rPr>
        <w:t xml:space="preserve"> </w:t>
      </w:r>
    </w:p>
    <w:p w:rsidR="003C13A8" w:rsidRDefault="003C13A8" w:rsidP="003C13A8">
      <w:pPr>
        <w:pStyle w:val="Listeafsnit"/>
        <w:ind w:left="6663" w:hanging="170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dato</w:t>
      </w:r>
      <w:r>
        <w:rPr>
          <w:rFonts w:cs="Arial"/>
          <w:sz w:val="18"/>
          <w:szCs w:val="18"/>
        </w:rPr>
        <w:tab/>
        <w:t xml:space="preserve"> </w:t>
      </w:r>
      <w:proofErr w:type="spellStart"/>
      <w:r>
        <w:rPr>
          <w:rFonts w:cs="Arial"/>
          <w:sz w:val="18"/>
          <w:szCs w:val="18"/>
        </w:rPr>
        <w:t>dato</w:t>
      </w:r>
      <w:proofErr w:type="spellEnd"/>
    </w:p>
    <w:p w:rsidR="003C13A8" w:rsidRDefault="003C13A8" w:rsidP="003C13A8">
      <w:pPr>
        <w:pStyle w:val="Listeafsnit"/>
        <w:ind w:left="6663" w:hanging="1701"/>
        <w:rPr>
          <w:rFonts w:cs="Arial"/>
          <w:sz w:val="18"/>
          <w:szCs w:val="18"/>
        </w:rPr>
      </w:pPr>
    </w:p>
    <w:p w:rsidR="006320FB" w:rsidRPr="003C13A8" w:rsidRDefault="006320FB" w:rsidP="003C13A8">
      <w:pPr>
        <w:pStyle w:val="Listeafsnit"/>
        <w:ind w:left="6663" w:hanging="5670"/>
        <w:rPr>
          <w:rFonts w:cs="Arial"/>
          <w:sz w:val="18"/>
          <w:szCs w:val="18"/>
        </w:rPr>
      </w:pPr>
      <w:proofErr w:type="gramStart"/>
      <w:r w:rsidRPr="009A207C">
        <w:rPr>
          <w:rFonts w:cs="Arial"/>
          <w:sz w:val="22"/>
        </w:rPr>
        <w:t>ophører uden yderligere varsel.</w:t>
      </w:r>
      <w:proofErr w:type="gramEnd"/>
      <w:r w:rsidRPr="009A207C">
        <w:rPr>
          <w:rFonts w:cs="Arial"/>
          <w:sz w:val="22"/>
        </w:rPr>
        <w:t xml:space="preserve"> </w:t>
      </w:r>
    </w:p>
    <w:p w:rsidR="006320FB" w:rsidRDefault="006320FB" w:rsidP="006320FB">
      <w:pPr>
        <w:rPr>
          <w:rFonts w:cs="Arial"/>
          <w:sz w:val="22"/>
        </w:rPr>
      </w:pPr>
    </w:p>
    <w:p w:rsidR="006320FB" w:rsidRPr="00923895" w:rsidRDefault="006320FB" w:rsidP="006320FB">
      <w:pPr>
        <w:ind w:left="709" w:firstLine="284"/>
        <w:rPr>
          <w:rFonts w:cs="Arial"/>
          <w:sz w:val="22"/>
        </w:rPr>
      </w:pPr>
      <w:r w:rsidRPr="00A42A09">
        <w:rPr>
          <w:rFonts w:cs="Arial"/>
          <w:b/>
          <w:sz w:val="22"/>
        </w:rPr>
        <w:t>I aftaleperioden er aftalen</w:t>
      </w:r>
      <w:r w:rsidRPr="002C3E2F">
        <w:rPr>
          <w:rFonts w:cs="Arial"/>
          <w:sz w:val="22"/>
        </w:rPr>
        <w:t xml:space="preserve"> </w:t>
      </w:r>
      <w:r w:rsidRPr="009A207C">
        <w:rPr>
          <w:rFonts w:cs="Arial"/>
          <w:b/>
          <w:sz w:val="22"/>
        </w:rPr>
        <w:t>uopsigelig</w:t>
      </w:r>
      <w:r>
        <w:rPr>
          <w:rFonts w:cs="Arial"/>
          <w:b/>
          <w:sz w:val="22"/>
        </w:rPr>
        <w:t>.</w:t>
      </w:r>
    </w:p>
    <w:p w:rsidR="000E313C" w:rsidRPr="002F3E7A" w:rsidRDefault="002F3E7A" w:rsidP="000F2556">
      <w:pPr>
        <w:shd w:val="clear" w:color="auto" w:fill="FFFFFF" w:themeFill="background1"/>
        <w:rPr>
          <w:b/>
          <w:sz w:val="22"/>
          <w:szCs w:val="22"/>
        </w:rPr>
      </w:pPr>
      <w:r w:rsidRPr="000F2556">
        <w:rPr>
          <w:rFonts w:cs="Arial"/>
          <w:b/>
          <w:sz w:val="22"/>
          <w:szCs w:val="22"/>
          <w:shd w:val="clear" w:color="auto" w:fill="FFFFFF" w:themeFill="background1"/>
        </w:rPr>
        <w:lastRenderedPageBreak/>
        <w:t xml:space="preserve">3.2. </w:t>
      </w:r>
      <w:r w:rsidR="0070722D" w:rsidRPr="000F2556">
        <w:rPr>
          <w:rFonts w:cs="Arial"/>
          <w:b/>
          <w:sz w:val="22"/>
          <w:szCs w:val="22"/>
          <w:shd w:val="clear" w:color="auto" w:fill="FFFFFF" w:themeFill="background1"/>
        </w:rPr>
        <w:t xml:space="preserve">Løbende aftale </w:t>
      </w:r>
      <w:r w:rsidR="0070722D" w:rsidRPr="000F2556">
        <w:rPr>
          <w:sz w:val="22"/>
          <w:szCs w:val="22"/>
          <w:shd w:val="clear" w:color="auto" w:fill="FFFFFF" w:themeFill="background1"/>
        </w:rPr>
        <w:t>(sæt kryds):</w:t>
      </w:r>
    </w:p>
    <w:p w:rsidR="006320FB" w:rsidRDefault="006320FB" w:rsidP="006320FB">
      <w:pPr>
        <w:rPr>
          <w:rFonts w:cs="Arial"/>
          <w:b/>
          <w:sz w:val="22"/>
          <w:szCs w:val="24"/>
        </w:rPr>
      </w:pPr>
    </w:p>
    <w:p w:rsidR="000418CD" w:rsidRPr="000418CD" w:rsidRDefault="006320FB" w:rsidP="000418CD">
      <w:pPr>
        <w:pStyle w:val="Listeafsnit"/>
        <w:numPr>
          <w:ilvl w:val="0"/>
          <w:numId w:val="13"/>
        </w:numPr>
        <w:ind w:left="993" w:hanging="426"/>
        <w:rPr>
          <w:rFonts w:cs="Arial"/>
          <w:b/>
          <w:sz w:val="22"/>
          <w:szCs w:val="24"/>
        </w:rPr>
      </w:pPr>
      <w:r w:rsidRPr="00C72F27">
        <w:rPr>
          <w:sz w:val="22"/>
          <w:szCs w:val="24"/>
        </w:rPr>
        <w:t xml:space="preserve">Aftalen gælder fra </w:t>
      </w:r>
      <w:r w:rsidRPr="00C72F27">
        <w:rPr>
          <w:sz w:val="22"/>
          <w:szCs w:val="24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145153">
        <w:rPr>
          <w:sz w:val="22"/>
          <w:szCs w:val="24"/>
        </w:rPr>
        <w:instrText xml:space="preserve"> FORMTEXT </w:instrText>
      </w:r>
      <w:r w:rsidRPr="00C72F27">
        <w:rPr>
          <w:sz w:val="22"/>
          <w:szCs w:val="24"/>
        </w:rPr>
      </w:r>
      <w:r w:rsidRPr="00C72F27"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 w:rsidRPr="00C72F27">
        <w:rPr>
          <w:sz w:val="22"/>
          <w:szCs w:val="24"/>
        </w:rPr>
        <w:fldChar w:fldCharType="end"/>
      </w:r>
      <w:bookmarkEnd w:id="10"/>
      <w:r w:rsidRPr="00C72F27">
        <w:rPr>
          <w:sz w:val="22"/>
          <w:szCs w:val="24"/>
        </w:rPr>
        <w:t xml:space="preserve"> </w:t>
      </w:r>
      <w:r w:rsidR="000418CD">
        <w:rPr>
          <w:sz w:val="22"/>
          <w:szCs w:val="24"/>
        </w:rPr>
        <w:t>og</w:t>
      </w:r>
      <w:r w:rsidRPr="00C72F27">
        <w:rPr>
          <w:sz w:val="22"/>
          <w:szCs w:val="24"/>
        </w:rPr>
        <w:t xml:space="preserve"> kan opsiges med </w:t>
      </w:r>
      <w:r w:rsidRPr="00C72F27">
        <w:rPr>
          <w:sz w:val="22"/>
          <w:szCs w:val="24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145153">
        <w:rPr>
          <w:sz w:val="22"/>
          <w:szCs w:val="24"/>
        </w:rPr>
        <w:instrText xml:space="preserve"> FORMTEXT </w:instrText>
      </w:r>
      <w:r w:rsidRPr="00C72F27">
        <w:rPr>
          <w:sz w:val="22"/>
          <w:szCs w:val="24"/>
        </w:rPr>
      </w:r>
      <w:r w:rsidRPr="00C72F27">
        <w:rPr>
          <w:sz w:val="22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72F27">
        <w:rPr>
          <w:sz w:val="22"/>
          <w:szCs w:val="24"/>
        </w:rPr>
        <w:fldChar w:fldCharType="end"/>
      </w:r>
      <w:r w:rsidRPr="00C72F27">
        <w:rPr>
          <w:sz w:val="22"/>
          <w:szCs w:val="24"/>
        </w:rPr>
        <w:t xml:space="preserve"> måneders varsel.</w:t>
      </w:r>
      <w:r>
        <w:rPr>
          <w:sz w:val="22"/>
          <w:szCs w:val="24"/>
        </w:rPr>
        <w:t xml:space="preserve"> Modtageren kan</w:t>
      </w:r>
    </w:p>
    <w:p w:rsidR="000418CD" w:rsidRPr="000418CD" w:rsidRDefault="000418CD" w:rsidP="00801394">
      <w:pPr>
        <w:tabs>
          <w:tab w:val="left" w:pos="5670"/>
        </w:tabs>
        <w:ind w:firstLine="2977"/>
        <w:rPr>
          <w:rFonts w:cs="Arial"/>
          <w:b/>
          <w:sz w:val="22"/>
          <w:szCs w:val="24"/>
        </w:rPr>
      </w:pPr>
      <w:r>
        <w:rPr>
          <w:rFonts w:cs="Arial"/>
          <w:sz w:val="18"/>
          <w:szCs w:val="18"/>
        </w:rPr>
        <w:t>d</w:t>
      </w:r>
      <w:r w:rsidRPr="000418CD">
        <w:rPr>
          <w:rFonts w:cs="Arial"/>
          <w:sz w:val="18"/>
          <w:szCs w:val="18"/>
        </w:rPr>
        <w:t>ato</w:t>
      </w:r>
      <w:r>
        <w:rPr>
          <w:rFonts w:cs="Arial"/>
          <w:sz w:val="18"/>
          <w:szCs w:val="18"/>
        </w:rPr>
        <w:t xml:space="preserve"> </w:t>
      </w:r>
      <w:r w:rsidR="00801394">
        <w:rPr>
          <w:rFonts w:cs="Arial"/>
          <w:sz w:val="18"/>
          <w:szCs w:val="18"/>
        </w:rPr>
        <w:tab/>
      </w:r>
    </w:p>
    <w:p w:rsidR="006320FB" w:rsidRPr="00145153" w:rsidRDefault="006320FB" w:rsidP="000418CD">
      <w:pPr>
        <w:pStyle w:val="Listeafsnit"/>
        <w:ind w:left="993"/>
        <w:rPr>
          <w:rFonts w:cs="Arial"/>
          <w:b/>
          <w:sz w:val="22"/>
          <w:szCs w:val="24"/>
        </w:rPr>
      </w:pPr>
      <w:r>
        <w:rPr>
          <w:sz w:val="22"/>
          <w:szCs w:val="24"/>
        </w:rPr>
        <w:t>dog tidligst opsige aftalen, så den ophører ved udløbet af 5 år regnet fra aftalens begy</w:t>
      </w:r>
      <w:r>
        <w:rPr>
          <w:sz w:val="22"/>
          <w:szCs w:val="24"/>
        </w:rPr>
        <w:t>n</w:t>
      </w:r>
      <w:r>
        <w:rPr>
          <w:sz w:val="22"/>
          <w:szCs w:val="24"/>
        </w:rPr>
        <w:t>delsestidspunkt.</w:t>
      </w:r>
    </w:p>
    <w:p w:rsidR="0070722D" w:rsidRPr="006320FB" w:rsidRDefault="0070722D" w:rsidP="006320FB">
      <w:pPr>
        <w:rPr>
          <w:rFonts w:cs="Arial"/>
          <w:b/>
          <w:sz w:val="22"/>
          <w:szCs w:val="24"/>
        </w:rPr>
      </w:pPr>
    </w:p>
    <w:p w:rsidR="000E313C" w:rsidRPr="000E313C" w:rsidRDefault="000E313C" w:rsidP="000E313C">
      <w:pPr>
        <w:pStyle w:val="Listeafsnit"/>
        <w:rPr>
          <w:b/>
          <w:sz w:val="24"/>
          <w:szCs w:val="24"/>
        </w:rPr>
      </w:pPr>
    </w:p>
    <w:p w:rsidR="000C6C04" w:rsidRDefault="002F3E7A" w:rsidP="00D17309">
      <w:pPr>
        <w:shd w:val="clear" w:color="auto" w:fill="92D050"/>
        <w:rPr>
          <w:b/>
          <w:sz w:val="24"/>
          <w:szCs w:val="24"/>
        </w:rPr>
      </w:pPr>
      <w:bookmarkStart w:id="11" w:name="Leveringstidspunkt"/>
      <w:r>
        <w:rPr>
          <w:b/>
          <w:sz w:val="24"/>
          <w:szCs w:val="24"/>
        </w:rPr>
        <w:t xml:space="preserve">4. </w:t>
      </w:r>
      <w:r w:rsidR="0070722D" w:rsidRPr="00502723">
        <w:rPr>
          <w:b/>
          <w:sz w:val="24"/>
          <w:szCs w:val="24"/>
        </w:rPr>
        <w:t>Leveringstidspunkt</w:t>
      </w:r>
    </w:p>
    <w:bookmarkEnd w:id="11"/>
    <w:p w:rsidR="00C5155C" w:rsidRDefault="00C5155C" w:rsidP="000C6C04">
      <w:pPr>
        <w:ind w:left="360"/>
        <w:rPr>
          <w:b/>
          <w:sz w:val="24"/>
          <w:szCs w:val="24"/>
        </w:rPr>
      </w:pPr>
    </w:p>
    <w:p w:rsidR="0070722D" w:rsidRPr="00D835BE" w:rsidRDefault="0070722D" w:rsidP="008A286B">
      <w:pPr>
        <w:pStyle w:val="Listeafsnit"/>
        <w:tabs>
          <w:tab w:val="left" w:pos="1276"/>
        </w:tabs>
        <w:ind w:left="0"/>
        <w:rPr>
          <w:b/>
          <w:sz w:val="22"/>
          <w:szCs w:val="22"/>
        </w:rPr>
      </w:pPr>
      <w:r w:rsidRPr="00D835BE">
        <w:rPr>
          <w:sz w:val="22"/>
          <w:szCs w:val="22"/>
        </w:rPr>
        <w:t xml:space="preserve">Leverandøren må i hver planperiode </w:t>
      </w:r>
      <w:r w:rsidR="008E5467">
        <w:rPr>
          <w:sz w:val="22"/>
          <w:szCs w:val="22"/>
        </w:rPr>
        <w:t xml:space="preserve">(1. august – 31. juli) </w:t>
      </w:r>
      <w:r w:rsidRPr="00D835BE">
        <w:rPr>
          <w:sz w:val="22"/>
          <w:szCs w:val="22"/>
        </w:rPr>
        <w:t>levere husdyrgødningen/den afgassede biomasse i tidsintervallet</w:t>
      </w:r>
      <w:r w:rsidRPr="00D835BE" w:rsidDel="000C1376">
        <w:rPr>
          <w:sz w:val="22"/>
          <w:szCs w:val="22"/>
        </w:rPr>
        <w:t xml:space="preserve"> </w:t>
      </w:r>
      <w:r w:rsidRPr="00D835BE">
        <w:rPr>
          <w:sz w:val="22"/>
          <w:szCs w:val="22"/>
        </w:rPr>
        <w:fldChar w:fldCharType="begin">
          <w:ffData>
            <w:name w:val="Tekst60"/>
            <w:enabled/>
            <w:calcOnExit w:val="0"/>
            <w:textInput/>
          </w:ffData>
        </w:fldChar>
      </w:r>
      <w:bookmarkStart w:id="12" w:name="Tekst60"/>
      <w:r w:rsidRPr="00D835BE">
        <w:rPr>
          <w:sz w:val="22"/>
          <w:szCs w:val="22"/>
        </w:rPr>
        <w:instrText xml:space="preserve"> FORMTEXT </w:instrText>
      </w:r>
      <w:r w:rsidRPr="00D835BE">
        <w:rPr>
          <w:sz w:val="22"/>
          <w:szCs w:val="22"/>
        </w:rPr>
      </w:r>
      <w:r w:rsidRPr="00D835BE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835BE">
        <w:rPr>
          <w:sz w:val="22"/>
          <w:szCs w:val="22"/>
        </w:rPr>
        <w:fldChar w:fldCharType="end"/>
      </w:r>
      <w:bookmarkEnd w:id="12"/>
      <w:r w:rsidRPr="00D835BE">
        <w:rPr>
          <w:sz w:val="22"/>
          <w:szCs w:val="22"/>
        </w:rPr>
        <w:t xml:space="preserve"> til </w:t>
      </w:r>
      <w:r w:rsidRPr="00D835BE">
        <w:rPr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bookmarkStart w:id="13" w:name="Tekst61"/>
      <w:r w:rsidRPr="00D835BE">
        <w:rPr>
          <w:sz w:val="22"/>
          <w:szCs w:val="22"/>
        </w:rPr>
        <w:instrText xml:space="preserve"> FORMTEXT </w:instrText>
      </w:r>
      <w:r w:rsidRPr="00D835BE">
        <w:rPr>
          <w:sz w:val="22"/>
          <w:szCs w:val="22"/>
        </w:rPr>
      </w:r>
      <w:r w:rsidRPr="00D835BE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835BE">
        <w:rPr>
          <w:sz w:val="22"/>
          <w:szCs w:val="22"/>
        </w:rPr>
        <w:fldChar w:fldCharType="end"/>
      </w:r>
      <w:bookmarkEnd w:id="13"/>
      <w:r w:rsidRPr="00D835BE">
        <w:rPr>
          <w:sz w:val="22"/>
          <w:szCs w:val="22"/>
        </w:rPr>
        <w:t xml:space="preserve"> og i tidsrummet</w:t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  <w:t xml:space="preserve"> mellem</w:t>
      </w:r>
      <w:r w:rsidRPr="00D835BE">
        <w:rPr>
          <w:sz w:val="22"/>
          <w:szCs w:val="22"/>
        </w:rPr>
        <w:softHyphen/>
      </w:r>
      <w:r w:rsidRPr="00D835BE">
        <w:rPr>
          <w:sz w:val="22"/>
          <w:szCs w:val="22"/>
        </w:rPr>
        <w:softHyphen/>
        <w:t xml:space="preserve"> </w:t>
      </w:r>
      <w:r w:rsidRPr="00D835BE">
        <w:rPr>
          <w:sz w:val="22"/>
          <w:szCs w:val="22"/>
        </w:rPr>
        <w:fldChar w:fldCharType="begin">
          <w:ffData>
            <w:name w:val="Tekst62"/>
            <w:enabled/>
            <w:calcOnExit w:val="0"/>
            <w:textInput/>
          </w:ffData>
        </w:fldChar>
      </w:r>
      <w:bookmarkStart w:id="14" w:name="Tekst62"/>
      <w:r w:rsidRPr="00D835BE">
        <w:rPr>
          <w:sz w:val="22"/>
          <w:szCs w:val="22"/>
        </w:rPr>
        <w:instrText xml:space="preserve"> FORMTEXT </w:instrText>
      </w:r>
      <w:r w:rsidRPr="00D835BE">
        <w:rPr>
          <w:sz w:val="22"/>
          <w:szCs w:val="22"/>
        </w:rPr>
      </w:r>
      <w:r w:rsidRPr="00D835BE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835BE">
        <w:rPr>
          <w:sz w:val="22"/>
          <w:szCs w:val="22"/>
        </w:rPr>
        <w:fldChar w:fldCharType="end"/>
      </w:r>
      <w:bookmarkEnd w:id="14"/>
      <w:r w:rsidRPr="00D835BE">
        <w:rPr>
          <w:sz w:val="22"/>
          <w:szCs w:val="22"/>
        </w:rPr>
        <w:t xml:space="preserve"> og </w:t>
      </w:r>
      <w:r w:rsidRPr="00D835BE">
        <w:rPr>
          <w:sz w:val="22"/>
          <w:szCs w:val="22"/>
        </w:rPr>
        <w:fldChar w:fldCharType="begin">
          <w:ffData>
            <w:name w:val="Tekst63"/>
            <w:enabled/>
            <w:calcOnExit w:val="0"/>
            <w:textInput/>
          </w:ffData>
        </w:fldChar>
      </w:r>
      <w:bookmarkStart w:id="15" w:name="Tekst63"/>
      <w:r w:rsidRPr="00D835BE">
        <w:rPr>
          <w:sz w:val="22"/>
          <w:szCs w:val="22"/>
        </w:rPr>
        <w:instrText xml:space="preserve"> FORMTEXT </w:instrText>
      </w:r>
      <w:r w:rsidRPr="00D835BE">
        <w:rPr>
          <w:sz w:val="22"/>
          <w:szCs w:val="22"/>
        </w:rPr>
      </w:r>
      <w:r w:rsidRPr="00D835BE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835BE">
        <w:rPr>
          <w:sz w:val="22"/>
          <w:szCs w:val="22"/>
        </w:rPr>
        <w:fldChar w:fldCharType="end"/>
      </w:r>
      <w:bookmarkEnd w:id="15"/>
      <w:r w:rsidRPr="00D835BE">
        <w:rPr>
          <w:sz w:val="22"/>
          <w:szCs w:val="22"/>
        </w:rPr>
        <w:t xml:space="preserve">. </w:t>
      </w:r>
    </w:p>
    <w:p w:rsidR="0070722D" w:rsidRPr="00756F67" w:rsidRDefault="0070722D" w:rsidP="006B2EC3">
      <w:pPr>
        <w:tabs>
          <w:tab w:val="left" w:pos="-851"/>
          <w:tab w:val="left" w:pos="-567"/>
          <w:tab w:val="left" w:pos="1985"/>
          <w:tab w:val="left" w:pos="2552"/>
          <w:tab w:val="left" w:pos="3402"/>
          <w:tab w:val="left" w:pos="6096"/>
          <w:tab w:val="left" w:pos="7088"/>
        </w:tabs>
        <w:ind w:firstLine="2552"/>
        <w:rPr>
          <w:b/>
          <w:sz w:val="22"/>
          <w:szCs w:val="22"/>
        </w:rPr>
      </w:pPr>
      <w:proofErr w:type="gramStart"/>
      <w:r w:rsidRPr="00756F67">
        <w:rPr>
          <w:sz w:val="16"/>
          <w:szCs w:val="16"/>
        </w:rPr>
        <w:t xml:space="preserve">dato         </w:t>
      </w:r>
      <w:r w:rsidR="00756F67">
        <w:rPr>
          <w:sz w:val="16"/>
          <w:szCs w:val="16"/>
        </w:rPr>
        <w:t xml:space="preserve">  </w:t>
      </w:r>
      <w:r w:rsidR="006B2EC3">
        <w:rPr>
          <w:sz w:val="16"/>
          <w:szCs w:val="16"/>
        </w:rPr>
        <w:t xml:space="preserve"> </w:t>
      </w:r>
      <w:proofErr w:type="spellStart"/>
      <w:r w:rsidR="006B2EC3">
        <w:rPr>
          <w:sz w:val="16"/>
          <w:szCs w:val="16"/>
        </w:rPr>
        <w:t>dato</w:t>
      </w:r>
      <w:proofErr w:type="spellEnd"/>
      <w:proofErr w:type="gramEnd"/>
      <w:r w:rsidR="006B2EC3">
        <w:rPr>
          <w:sz w:val="16"/>
          <w:szCs w:val="16"/>
        </w:rPr>
        <w:tab/>
      </w:r>
      <w:r w:rsidR="0061569D">
        <w:rPr>
          <w:sz w:val="16"/>
          <w:szCs w:val="16"/>
        </w:rPr>
        <w:t>klo</w:t>
      </w:r>
      <w:r w:rsidR="00E947D3">
        <w:rPr>
          <w:sz w:val="16"/>
          <w:szCs w:val="16"/>
        </w:rPr>
        <w:t xml:space="preserve">kkeslæt     </w:t>
      </w:r>
      <w:proofErr w:type="spellStart"/>
      <w:r w:rsidRPr="00756F67">
        <w:rPr>
          <w:sz w:val="16"/>
          <w:szCs w:val="16"/>
        </w:rPr>
        <w:t>klokkeslæt</w:t>
      </w:r>
      <w:proofErr w:type="spellEnd"/>
      <w:r w:rsidRPr="00756F67">
        <w:rPr>
          <w:sz w:val="16"/>
          <w:szCs w:val="16"/>
        </w:rPr>
        <w:t xml:space="preserve"> </w:t>
      </w:r>
    </w:p>
    <w:p w:rsidR="00C1190D" w:rsidRDefault="00C1190D" w:rsidP="000E313C">
      <w:pPr>
        <w:ind w:left="792"/>
        <w:rPr>
          <w:b/>
          <w:sz w:val="24"/>
          <w:szCs w:val="24"/>
        </w:rPr>
      </w:pPr>
    </w:p>
    <w:p w:rsidR="00756F67" w:rsidRDefault="00756F67" w:rsidP="000E313C">
      <w:pPr>
        <w:ind w:left="792"/>
        <w:rPr>
          <w:b/>
          <w:sz w:val="24"/>
          <w:szCs w:val="24"/>
        </w:rPr>
      </w:pPr>
    </w:p>
    <w:p w:rsidR="000C6C04" w:rsidRPr="005F7401" w:rsidRDefault="002F3E7A" w:rsidP="005132FD">
      <w:pPr>
        <w:shd w:val="clear" w:color="auto" w:fill="92D050"/>
        <w:rPr>
          <w:sz w:val="24"/>
          <w:szCs w:val="24"/>
        </w:rPr>
      </w:pPr>
      <w:bookmarkStart w:id="16" w:name="Øvrige_leveringsbetingelser"/>
      <w:r w:rsidRPr="00D17309">
        <w:rPr>
          <w:b/>
          <w:sz w:val="24"/>
          <w:szCs w:val="24"/>
          <w:shd w:val="clear" w:color="auto" w:fill="92D050"/>
        </w:rPr>
        <w:t xml:space="preserve">5. </w:t>
      </w:r>
      <w:r w:rsidR="0070722D" w:rsidRPr="00D17309">
        <w:rPr>
          <w:b/>
          <w:sz w:val="24"/>
          <w:szCs w:val="24"/>
          <w:shd w:val="clear" w:color="auto" w:fill="92D050"/>
        </w:rPr>
        <w:t xml:space="preserve">Øvrige leveringsbetingelser </w:t>
      </w:r>
      <w:bookmarkEnd w:id="16"/>
      <w:r w:rsidR="0070722D" w:rsidRPr="00D17309">
        <w:rPr>
          <w:sz w:val="24"/>
          <w:szCs w:val="24"/>
          <w:shd w:val="clear" w:color="auto" w:fill="92D050"/>
        </w:rPr>
        <w:t>(sæt kryds, hvis relevant:)</w:t>
      </w:r>
    </w:p>
    <w:p w:rsidR="00C1190D" w:rsidRDefault="00C1190D" w:rsidP="000C6C04">
      <w:pPr>
        <w:ind w:left="360"/>
        <w:rPr>
          <w:b/>
          <w:sz w:val="24"/>
          <w:szCs w:val="24"/>
        </w:rPr>
      </w:pPr>
    </w:p>
    <w:p w:rsidR="000E313C" w:rsidRPr="0066284A" w:rsidRDefault="0066284A" w:rsidP="000F2556">
      <w:pPr>
        <w:shd w:val="clear" w:color="auto" w:fill="FFFFFF" w:themeFill="background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5.1. </w:t>
      </w:r>
      <w:r w:rsidR="0070722D" w:rsidRPr="0066284A">
        <w:rPr>
          <w:b/>
          <w:sz w:val="22"/>
          <w:szCs w:val="22"/>
        </w:rPr>
        <w:t>Brug af adgangsveje</w:t>
      </w:r>
    </w:p>
    <w:p w:rsidR="0070722D" w:rsidRPr="0061569D" w:rsidRDefault="0070722D" w:rsidP="0070722D">
      <w:pPr>
        <w:pStyle w:val="Listeafsnit"/>
        <w:ind w:left="1080"/>
        <w:rPr>
          <w:b/>
          <w:sz w:val="22"/>
          <w:szCs w:val="22"/>
        </w:rPr>
      </w:pPr>
    </w:p>
    <w:p w:rsidR="006320FB" w:rsidRPr="008742FE" w:rsidRDefault="006320FB" w:rsidP="006320FB">
      <w:pPr>
        <w:pStyle w:val="Listeafsnit"/>
        <w:numPr>
          <w:ilvl w:val="0"/>
          <w:numId w:val="13"/>
        </w:numPr>
        <w:ind w:left="993" w:hanging="426"/>
        <w:rPr>
          <w:sz w:val="22"/>
          <w:szCs w:val="22"/>
        </w:rPr>
      </w:pPr>
      <w:r w:rsidRPr="008742FE">
        <w:rPr>
          <w:sz w:val="22"/>
          <w:szCs w:val="22"/>
        </w:rPr>
        <w:t xml:space="preserve">Parterne har aftalt leverandørens brug af adgangsveje ved levering og tømning. </w:t>
      </w:r>
    </w:p>
    <w:p w:rsidR="006320FB" w:rsidRPr="008742FE" w:rsidRDefault="006320FB" w:rsidP="006320FB">
      <w:pPr>
        <w:rPr>
          <w:sz w:val="22"/>
          <w:szCs w:val="22"/>
        </w:rPr>
      </w:pPr>
    </w:p>
    <w:p w:rsidR="006320FB" w:rsidRPr="007F4380" w:rsidRDefault="006320FB" w:rsidP="006320FB">
      <w:pPr>
        <w:ind w:left="993"/>
        <w:rPr>
          <w:sz w:val="22"/>
          <w:szCs w:val="22"/>
        </w:rPr>
      </w:pPr>
      <w:r w:rsidRPr="008742FE">
        <w:rPr>
          <w:b/>
          <w:sz w:val="22"/>
          <w:szCs w:val="22"/>
        </w:rPr>
        <w:t>Adgangsvejene er</w:t>
      </w:r>
      <w:r w:rsidRPr="008742FE">
        <w:rPr>
          <w:sz w:val="22"/>
          <w:szCs w:val="22"/>
        </w:rPr>
        <w:t xml:space="preserve"> </w:t>
      </w:r>
      <w:r w:rsidRPr="007F4380">
        <w:rPr>
          <w:sz w:val="22"/>
          <w:szCs w:val="22"/>
        </w:rPr>
        <w:t xml:space="preserve">(sæt kryds): </w:t>
      </w:r>
    </w:p>
    <w:p w:rsidR="006320FB" w:rsidRPr="0019011B" w:rsidRDefault="006320FB" w:rsidP="006320FB">
      <w:pPr>
        <w:pStyle w:val="Listeafsnit"/>
        <w:ind w:firstLine="141"/>
        <w:rPr>
          <w:b/>
          <w:sz w:val="22"/>
          <w:szCs w:val="22"/>
        </w:rPr>
      </w:pPr>
    </w:p>
    <w:p w:rsidR="006320FB" w:rsidRPr="0019011B" w:rsidRDefault="006320FB" w:rsidP="006320FB">
      <w:pPr>
        <w:pStyle w:val="Listeafsnit"/>
        <w:numPr>
          <w:ilvl w:val="0"/>
          <w:numId w:val="13"/>
        </w:numPr>
        <w:ind w:left="993" w:hanging="426"/>
        <w:rPr>
          <w:b/>
          <w:sz w:val="22"/>
          <w:szCs w:val="22"/>
        </w:rPr>
      </w:pPr>
      <w:r>
        <w:rPr>
          <w:sz w:val="22"/>
          <w:szCs w:val="22"/>
        </w:rPr>
        <w:t>indtegnet på kortbilag, som er vedlagt denne aftale</w:t>
      </w:r>
      <w:r w:rsidR="00FE73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6320FB" w:rsidRPr="006320FB" w:rsidRDefault="006320FB" w:rsidP="006320FB">
      <w:pPr>
        <w:pStyle w:val="Listeafsnit"/>
        <w:numPr>
          <w:ilvl w:val="0"/>
          <w:numId w:val="13"/>
        </w:numPr>
        <w:ind w:left="993" w:hanging="426"/>
        <w:rPr>
          <w:b/>
          <w:sz w:val="22"/>
          <w:szCs w:val="22"/>
        </w:rPr>
      </w:pPr>
      <w:r w:rsidRPr="00711CD0">
        <w:rPr>
          <w:sz w:val="22"/>
          <w:szCs w:val="22"/>
        </w:rPr>
        <w:t xml:space="preserve">som beskrevet her: </w:t>
      </w:r>
      <w:r>
        <w:rPr>
          <w:sz w:val="22"/>
          <w:szCs w:val="22"/>
        </w:rPr>
        <w:fldChar w:fldCharType="begin">
          <w:ffData>
            <w:name w:val="Tekst6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6320FB" w:rsidRDefault="006320FB" w:rsidP="006320FB">
      <w:pPr>
        <w:rPr>
          <w:b/>
          <w:sz w:val="22"/>
          <w:szCs w:val="22"/>
        </w:rPr>
      </w:pPr>
    </w:p>
    <w:p w:rsidR="00A25234" w:rsidRPr="006320FB" w:rsidRDefault="00A25234" w:rsidP="006320FB">
      <w:pPr>
        <w:rPr>
          <w:b/>
          <w:sz w:val="22"/>
          <w:szCs w:val="22"/>
        </w:rPr>
      </w:pPr>
    </w:p>
    <w:p w:rsidR="00E83F71" w:rsidRPr="0066284A" w:rsidRDefault="0066284A" w:rsidP="000F2556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5.2. </w:t>
      </w:r>
      <w:r w:rsidR="0070722D" w:rsidRPr="0066284A">
        <w:rPr>
          <w:b/>
          <w:sz w:val="22"/>
          <w:szCs w:val="22"/>
        </w:rPr>
        <w:t>Parterne har i øvrigt aftalt følgende leveringsbetingelser:</w:t>
      </w:r>
    </w:p>
    <w:p w:rsidR="00E83F71" w:rsidRDefault="00E83F71" w:rsidP="00E83F71">
      <w:pPr>
        <w:pStyle w:val="Listeafsnit"/>
        <w:ind w:left="567" w:hanging="567"/>
        <w:rPr>
          <w:b/>
          <w:sz w:val="24"/>
          <w:szCs w:val="24"/>
        </w:rPr>
      </w:pPr>
    </w:p>
    <w:p w:rsidR="0070722D" w:rsidRDefault="00D77336" w:rsidP="006320FB">
      <w:pPr>
        <w:pStyle w:val="Listeafsnit"/>
        <w:ind w:left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64"/>
            <w:enabled/>
            <w:calcOnExit w:val="0"/>
            <w:textInput/>
          </w:ffData>
        </w:fldChar>
      </w:r>
      <w:bookmarkStart w:id="17" w:name="Tekst6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E83F71" w:rsidRDefault="00E83F71" w:rsidP="00E83F71">
      <w:pPr>
        <w:pStyle w:val="Listeafsnit"/>
        <w:rPr>
          <w:b/>
          <w:sz w:val="24"/>
          <w:szCs w:val="24"/>
        </w:rPr>
      </w:pPr>
    </w:p>
    <w:p w:rsidR="00535BCE" w:rsidRPr="00E83F71" w:rsidRDefault="00535BCE" w:rsidP="00E83F71">
      <w:pPr>
        <w:pStyle w:val="Listeafsnit"/>
        <w:rPr>
          <w:b/>
          <w:sz w:val="24"/>
          <w:szCs w:val="24"/>
        </w:rPr>
      </w:pPr>
    </w:p>
    <w:p w:rsidR="0070722D" w:rsidRPr="0070722D" w:rsidRDefault="0066284A" w:rsidP="00A7206D">
      <w:pPr>
        <w:shd w:val="clear" w:color="auto" w:fill="92D050"/>
        <w:rPr>
          <w:b/>
          <w:sz w:val="24"/>
          <w:szCs w:val="24"/>
        </w:rPr>
      </w:pPr>
      <w:bookmarkStart w:id="18" w:name="Betalinjg_for_leje_opbevaringskapacitet"/>
      <w:r w:rsidRPr="00D17309">
        <w:rPr>
          <w:b/>
          <w:sz w:val="24"/>
          <w:szCs w:val="24"/>
          <w:shd w:val="clear" w:color="auto" w:fill="92D050"/>
        </w:rPr>
        <w:t xml:space="preserve">6. </w:t>
      </w:r>
      <w:r w:rsidR="0070722D" w:rsidRPr="00D17309">
        <w:rPr>
          <w:b/>
          <w:sz w:val="24"/>
          <w:szCs w:val="24"/>
          <w:shd w:val="clear" w:color="auto" w:fill="92D050"/>
        </w:rPr>
        <w:t>Betaling for leje af opbevaringskapacitet</w:t>
      </w:r>
    </w:p>
    <w:bookmarkEnd w:id="18"/>
    <w:p w:rsidR="0070722D" w:rsidRDefault="0070722D" w:rsidP="000C6C04">
      <w:pPr>
        <w:ind w:left="360"/>
        <w:rPr>
          <w:b/>
          <w:sz w:val="24"/>
          <w:szCs w:val="24"/>
        </w:rPr>
      </w:pPr>
    </w:p>
    <w:p w:rsidR="006320FB" w:rsidRDefault="006320FB" w:rsidP="003643AE">
      <w:pPr>
        <w:rPr>
          <w:sz w:val="22"/>
          <w:szCs w:val="24"/>
        </w:rPr>
      </w:pPr>
      <w:r>
        <w:rPr>
          <w:sz w:val="22"/>
          <w:szCs w:val="24"/>
        </w:rPr>
        <w:t>For leje af opbevaringskapacitet betaler leverandøren et årligt beløb, som i år</w:t>
      </w:r>
      <w:r w:rsidR="003643AE">
        <w:rPr>
          <w:sz w:val="22"/>
          <w:szCs w:val="24"/>
        </w:rPr>
        <w:t xml:space="preserve"> </w:t>
      </w:r>
      <w:r>
        <w:rPr>
          <w:sz w:val="22"/>
          <w:szCs w:val="24"/>
        </w:rPr>
        <w:t>20</w:t>
      </w:r>
      <w:r>
        <w:rPr>
          <w:sz w:val="22"/>
          <w:szCs w:val="24"/>
        </w:rPr>
        <w:fldChar w:fldCharType="begin">
          <w:ffData>
            <w:name w:val="Tekst49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r>
        <w:rPr>
          <w:sz w:val="22"/>
          <w:szCs w:val="24"/>
        </w:rPr>
        <w:t xml:space="preserve"> udgør kr. </w:t>
      </w:r>
      <w:r>
        <w:rPr>
          <w:sz w:val="22"/>
          <w:szCs w:val="24"/>
        </w:rPr>
        <w:fldChar w:fldCharType="begin">
          <w:ffData>
            <w:name w:val="Tekst50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</w:p>
    <w:p w:rsidR="006320FB" w:rsidRDefault="006320FB" w:rsidP="006320FB">
      <w:pPr>
        <w:tabs>
          <w:tab w:val="left" w:pos="567"/>
        </w:tabs>
        <w:ind w:left="567"/>
        <w:rPr>
          <w:sz w:val="22"/>
          <w:szCs w:val="24"/>
        </w:rPr>
      </w:pPr>
    </w:p>
    <w:p w:rsidR="005613CC" w:rsidRPr="00A922D4" w:rsidRDefault="005613CC" w:rsidP="005613CC">
      <w:pPr>
        <w:tabs>
          <w:tab w:val="left" w:pos="567"/>
        </w:tabs>
        <w:ind w:left="567"/>
        <w:rPr>
          <w:b/>
          <w:sz w:val="22"/>
          <w:szCs w:val="24"/>
        </w:rPr>
      </w:pPr>
      <w:r w:rsidRPr="00A922D4">
        <w:rPr>
          <w:b/>
          <w:sz w:val="22"/>
          <w:szCs w:val="24"/>
        </w:rPr>
        <w:t>Ang. moms</w:t>
      </w:r>
      <w:r>
        <w:rPr>
          <w:b/>
          <w:sz w:val="22"/>
          <w:szCs w:val="24"/>
        </w:rPr>
        <w:t xml:space="preserve"> </w:t>
      </w:r>
      <w:r w:rsidRPr="00A922D4">
        <w:rPr>
          <w:sz w:val="22"/>
          <w:szCs w:val="24"/>
        </w:rPr>
        <w:t>(sæt kryds):</w:t>
      </w:r>
    </w:p>
    <w:p w:rsidR="005613CC" w:rsidRPr="003C3F11" w:rsidRDefault="005613CC" w:rsidP="005613CC">
      <w:pPr>
        <w:pStyle w:val="Listeafsnit"/>
        <w:numPr>
          <w:ilvl w:val="0"/>
          <w:numId w:val="28"/>
        </w:numPr>
        <w:tabs>
          <w:tab w:val="left" w:pos="567"/>
        </w:tabs>
        <w:ind w:left="993" w:hanging="426"/>
        <w:rPr>
          <w:sz w:val="22"/>
          <w:szCs w:val="24"/>
        </w:rPr>
      </w:pPr>
      <w:r w:rsidRPr="003C3F11">
        <w:rPr>
          <w:sz w:val="22"/>
          <w:szCs w:val="24"/>
        </w:rPr>
        <w:t>Beløbet tillægges moms</w:t>
      </w:r>
      <w:r>
        <w:rPr>
          <w:sz w:val="22"/>
          <w:szCs w:val="24"/>
        </w:rPr>
        <w:t>.</w:t>
      </w:r>
    </w:p>
    <w:p w:rsidR="005613CC" w:rsidRDefault="005613CC" w:rsidP="005613CC">
      <w:pPr>
        <w:pStyle w:val="Listeafsnit"/>
        <w:numPr>
          <w:ilvl w:val="0"/>
          <w:numId w:val="28"/>
        </w:numPr>
        <w:tabs>
          <w:tab w:val="left" w:pos="567"/>
        </w:tabs>
        <w:ind w:left="993" w:hanging="426"/>
        <w:rPr>
          <w:sz w:val="22"/>
          <w:szCs w:val="24"/>
        </w:rPr>
      </w:pPr>
      <w:r w:rsidRPr="003C3F11">
        <w:rPr>
          <w:sz w:val="22"/>
          <w:szCs w:val="24"/>
        </w:rPr>
        <w:t>Beløbet tillægges ikke moms</w:t>
      </w:r>
      <w:r>
        <w:rPr>
          <w:sz w:val="22"/>
          <w:szCs w:val="24"/>
        </w:rPr>
        <w:t>.</w:t>
      </w:r>
    </w:p>
    <w:p w:rsidR="005613CC" w:rsidRDefault="005613CC" w:rsidP="005613CC">
      <w:pPr>
        <w:tabs>
          <w:tab w:val="left" w:pos="567"/>
        </w:tabs>
        <w:ind w:left="567" w:hanging="567"/>
        <w:rPr>
          <w:b/>
          <w:sz w:val="22"/>
          <w:szCs w:val="24"/>
        </w:rPr>
      </w:pPr>
    </w:p>
    <w:p w:rsidR="005613CC" w:rsidRDefault="005613CC" w:rsidP="005613CC">
      <w:pPr>
        <w:tabs>
          <w:tab w:val="left" w:pos="567"/>
        </w:tabs>
        <w:ind w:left="567"/>
        <w:rPr>
          <w:sz w:val="22"/>
          <w:szCs w:val="24"/>
        </w:rPr>
      </w:pPr>
      <w:r w:rsidRPr="006502EF">
        <w:rPr>
          <w:b/>
          <w:sz w:val="22"/>
          <w:szCs w:val="24"/>
        </w:rPr>
        <w:t>Vær særligt opmærksom</w:t>
      </w:r>
      <w:r>
        <w:rPr>
          <w:sz w:val="22"/>
          <w:szCs w:val="24"/>
        </w:rPr>
        <w:t xml:space="preserve"> </w:t>
      </w:r>
      <w:r w:rsidRPr="006502EF">
        <w:rPr>
          <w:b/>
          <w:sz w:val="22"/>
          <w:szCs w:val="24"/>
        </w:rPr>
        <w:t>ved udlejning af en hel opbevaringsbeholder</w:t>
      </w:r>
      <w:r>
        <w:rPr>
          <w:sz w:val="22"/>
          <w:szCs w:val="24"/>
        </w:rPr>
        <w:t>, da der her kan være tale om udlejning af fast ejendom, hvor momsreglerne adskiller sig fra de almindelige regler. Kontakt den lokale DLBR-rådgivningsvirksomhed for nærmere vejledning.</w:t>
      </w:r>
    </w:p>
    <w:p w:rsidR="005613CC" w:rsidRDefault="005613CC">
      <w:pPr>
        <w:tabs>
          <w:tab w:val="left" w:pos="567"/>
        </w:tabs>
        <w:ind w:left="567" w:hanging="567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5613CC" w:rsidRDefault="006320FB" w:rsidP="002D442F">
      <w:pPr>
        <w:tabs>
          <w:tab w:val="left" w:pos="567"/>
        </w:tabs>
        <w:ind w:left="567" w:hanging="567"/>
        <w:rPr>
          <w:sz w:val="22"/>
          <w:szCs w:val="24"/>
        </w:rPr>
      </w:pPr>
      <w:r>
        <w:rPr>
          <w:sz w:val="22"/>
          <w:szCs w:val="24"/>
        </w:rPr>
        <w:tab/>
      </w:r>
    </w:p>
    <w:p w:rsidR="005613CC" w:rsidRDefault="005613CC" w:rsidP="002D442F">
      <w:pPr>
        <w:tabs>
          <w:tab w:val="left" w:pos="567"/>
        </w:tabs>
        <w:ind w:left="567" w:hanging="567"/>
        <w:rPr>
          <w:sz w:val="22"/>
          <w:szCs w:val="24"/>
        </w:rPr>
      </w:pPr>
    </w:p>
    <w:p w:rsidR="006320FB" w:rsidRDefault="006320FB" w:rsidP="005613CC">
      <w:pPr>
        <w:tabs>
          <w:tab w:val="left" w:pos="567"/>
        </w:tabs>
        <w:ind w:left="567"/>
        <w:rPr>
          <w:sz w:val="22"/>
          <w:szCs w:val="24"/>
        </w:rPr>
      </w:pPr>
      <w:r w:rsidRPr="00F904D5">
        <w:rPr>
          <w:b/>
          <w:sz w:val="22"/>
          <w:szCs w:val="24"/>
        </w:rPr>
        <w:lastRenderedPageBreak/>
        <w:t>Beløbet betales</w:t>
      </w:r>
      <w:r>
        <w:rPr>
          <w:sz w:val="22"/>
          <w:szCs w:val="24"/>
        </w:rPr>
        <w:t xml:space="preserve"> (sæt kryds):</w:t>
      </w:r>
    </w:p>
    <w:p w:rsidR="006320FB" w:rsidRDefault="006320FB" w:rsidP="006320FB">
      <w:pPr>
        <w:tabs>
          <w:tab w:val="left" w:pos="567"/>
        </w:tabs>
        <w:ind w:left="567" w:hanging="567"/>
        <w:rPr>
          <w:sz w:val="22"/>
          <w:szCs w:val="24"/>
        </w:rPr>
      </w:pPr>
      <w:r>
        <w:rPr>
          <w:sz w:val="22"/>
          <w:szCs w:val="24"/>
        </w:rPr>
        <w:tab/>
      </w:r>
    </w:p>
    <w:p w:rsidR="006320FB" w:rsidRPr="00F90DA7" w:rsidRDefault="006320FB" w:rsidP="006320FB">
      <w:pPr>
        <w:pStyle w:val="Listeafsnit"/>
        <w:numPr>
          <w:ilvl w:val="0"/>
          <w:numId w:val="15"/>
        </w:numPr>
        <w:tabs>
          <w:tab w:val="left" w:pos="567"/>
        </w:tabs>
        <w:ind w:left="993" w:hanging="426"/>
        <w:rPr>
          <w:sz w:val="22"/>
          <w:szCs w:val="24"/>
        </w:rPr>
      </w:pPr>
      <w:r w:rsidRPr="00F90DA7">
        <w:rPr>
          <w:sz w:val="22"/>
          <w:szCs w:val="24"/>
        </w:rPr>
        <w:t>forud for et år ad gangen</w:t>
      </w:r>
    </w:p>
    <w:p w:rsidR="006320FB" w:rsidRPr="00F90DA7" w:rsidRDefault="001E6414" w:rsidP="006320FB">
      <w:pPr>
        <w:pStyle w:val="Listeafsnit"/>
        <w:numPr>
          <w:ilvl w:val="0"/>
          <w:numId w:val="15"/>
        </w:numPr>
        <w:tabs>
          <w:tab w:val="left" w:pos="423"/>
          <w:tab w:val="left" w:pos="567"/>
        </w:tabs>
        <w:ind w:left="993" w:hanging="426"/>
        <w:rPr>
          <w:sz w:val="22"/>
          <w:szCs w:val="24"/>
        </w:rPr>
      </w:pPr>
      <w:r>
        <w:rPr>
          <w:sz w:val="22"/>
          <w:szCs w:val="24"/>
        </w:rPr>
        <w:t>efter anden aftale:</w:t>
      </w:r>
      <w:r w:rsidR="006320FB" w:rsidRPr="00F90DA7">
        <w:rPr>
          <w:sz w:val="22"/>
          <w:szCs w:val="24"/>
        </w:rPr>
        <w:t xml:space="preserve"> </w:t>
      </w:r>
      <w:r w:rsidR="006320FB" w:rsidRPr="00F90DA7">
        <w:rPr>
          <w:sz w:val="22"/>
          <w:szCs w:val="24"/>
        </w:rPr>
        <w:fldChar w:fldCharType="begin">
          <w:ffData>
            <w:name w:val="Tekst67"/>
            <w:enabled/>
            <w:calcOnExit w:val="0"/>
            <w:textInput/>
          </w:ffData>
        </w:fldChar>
      </w:r>
      <w:r w:rsidR="006320FB" w:rsidRPr="00F90DA7">
        <w:rPr>
          <w:sz w:val="22"/>
          <w:szCs w:val="24"/>
        </w:rPr>
        <w:instrText xml:space="preserve"> FORMTEXT </w:instrText>
      </w:r>
      <w:r w:rsidR="006320FB" w:rsidRPr="00F90DA7">
        <w:rPr>
          <w:sz w:val="22"/>
          <w:szCs w:val="24"/>
        </w:rPr>
      </w:r>
      <w:r w:rsidR="006320FB" w:rsidRPr="00F90DA7">
        <w:rPr>
          <w:sz w:val="22"/>
          <w:szCs w:val="24"/>
        </w:rPr>
        <w:fldChar w:fldCharType="separate"/>
      </w:r>
      <w:r w:rsidR="006320FB">
        <w:rPr>
          <w:noProof/>
        </w:rPr>
        <w:t> </w:t>
      </w:r>
      <w:r w:rsidR="006320FB">
        <w:rPr>
          <w:noProof/>
        </w:rPr>
        <w:t> </w:t>
      </w:r>
      <w:r w:rsidR="006320FB">
        <w:rPr>
          <w:noProof/>
        </w:rPr>
        <w:t> </w:t>
      </w:r>
      <w:r w:rsidR="006320FB">
        <w:rPr>
          <w:noProof/>
        </w:rPr>
        <w:t> </w:t>
      </w:r>
      <w:r w:rsidR="006320FB">
        <w:rPr>
          <w:noProof/>
        </w:rPr>
        <w:t> </w:t>
      </w:r>
      <w:r w:rsidR="006320FB" w:rsidRPr="00F90DA7">
        <w:rPr>
          <w:sz w:val="22"/>
          <w:szCs w:val="24"/>
        </w:rPr>
        <w:fldChar w:fldCharType="end"/>
      </w:r>
    </w:p>
    <w:p w:rsidR="006320FB" w:rsidRDefault="006320FB" w:rsidP="006320FB">
      <w:pPr>
        <w:tabs>
          <w:tab w:val="left" w:pos="423"/>
          <w:tab w:val="left" w:pos="567"/>
        </w:tabs>
        <w:ind w:left="567"/>
        <w:rPr>
          <w:sz w:val="22"/>
          <w:szCs w:val="24"/>
        </w:rPr>
      </w:pPr>
    </w:p>
    <w:p w:rsidR="006320FB" w:rsidRDefault="006320FB" w:rsidP="006320FB">
      <w:pPr>
        <w:tabs>
          <w:tab w:val="left" w:pos="423"/>
          <w:tab w:val="left" w:pos="567"/>
        </w:tabs>
        <w:ind w:firstLine="426"/>
        <w:rPr>
          <w:sz w:val="22"/>
          <w:szCs w:val="24"/>
        </w:rPr>
      </w:pPr>
      <w:r>
        <w:rPr>
          <w:sz w:val="22"/>
          <w:szCs w:val="24"/>
        </w:rPr>
        <w:tab/>
      </w:r>
      <w:r w:rsidRPr="00F904D5">
        <w:rPr>
          <w:b/>
          <w:sz w:val="22"/>
          <w:szCs w:val="24"/>
        </w:rPr>
        <w:t>Beløbet betales inden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fldChar w:fldCharType="begin">
          <w:ffData>
            <w:name w:val="Tekst48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r w:rsidR="00FE739B">
        <w:rPr>
          <w:sz w:val="22"/>
          <w:szCs w:val="24"/>
        </w:rPr>
        <w:t>.</w:t>
      </w:r>
    </w:p>
    <w:p w:rsidR="00FE739B" w:rsidRPr="00FE739B" w:rsidRDefault="00FE739B" w:rsidP="00FE739B">
      <w:pPr>
        <w:tabs>
          <w:tab w:val="left" w:pos="423"/>
          <w:tab w:val="left" w:pos="567"/>
        </w:tabs>
        <w:ind w:left="2977" w:hanging="2551"/>
        <w:rPr>
          <w:sz w:val="18"/>
          <w:szCs w:val="18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FE739B">
        <w:rPr>
          <w:sz w:val="18"/>
          <w:szCs w:val="18"/>
        </w:rPr>
        <w:t>dato</w:t>
      </w:r>
    </w:p>
    <w:p w:rsidR="006320FB" w:rsidRDefault="006320FB" w:rsidP="006320FB">
      <w:pPr>
        <w:tabs>
          <w:tab w:val="left" w:pos="567"/>
        </w:tabs>
        <w:ind w:firstLine="426"/>
        <w:rPr>
          <w:sz w:val="22"/>
          <w:szCs w:val="24"/>
        </w:rPr>
      </w:pPr>
    </w:p>
    <w:p w:rsidR="006320FB" w:rsidRDefault="006320FB" w:rsidP="006320FB">
      <w:pPr>
        <w:tabs>
          <w:tab w:val="left" w:pos="567"/>
        </w:tabs>
        <w:ind w:firstLine="426"/>
        <w:rPr>
          <w:sz w:val="22"/>
          <w:szCs w:val="24"/>
        </w:rPr>
      </w:pPr>
      <w:r>
        <w:rPr>
          <w:sz w:val="22"/>
          <w:szCs w:val="24"/>
        </w:rPr>
        <w:tab/>
        <w:t xml:space="preserve">Om </w:t>
      </w:r>
      <w:r w:rsidRPr="00120C49">
        <w:rPr>
          <w:b/>
          <w:sz w:val="22"/>
          <w:szCs w:val="24"/>
        </w:rPr>
        <w:t>regulering</w:t>
      </w:r>
      <w:r>
        <w:rPr>
          <w:sz w:val="22"/>
          <w:szCs w:val="24"/>
        </w:rPr>
        <w:t xml:space="preserve"> af det aftalte beløb er aftalt følgende: </w:t>
      </w:r>
      <w:r>
        <w:rPr>
          <w:sz w:val="22"/>
          <w:szCs w:val="24"/>
        </w:rPr>
        <w:fldChar w:fldCharType="begin">
          <w:ffData>
            <w:name w:val="Tekst68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</w:p>
    <w:p w:rsidR="00D835BE" w:rsidRDefault="00D835BE" w:rsidP="000C6C04">
      <w:pPr>
        <w:ind w:left="360"/>
        <w:rPr>
          <w:b/>
          <w:sz w:val="24"/>
          <w:szCs w:val="24"/>
        </w:rPr>
      </w:pPr>
    </w:p>
    <w:p w:rsidR="00FC08AA" w:rsidRDefault="00FC08AA" w:rsidP="000C6C04">
      <w:pPr>
        <w:ind w:left="360"/>
        <w:rPr>
          <w:b/>
          <w:sz w:val="24"/>
          <w:szCs w:val="24"/>
        </w:rPr>
      </w:pPr>
    </w:p>
    <w:p w:rsidR="00C1190D" w:rsidRDefault="0066284A" w:rsidP="00E50F29">
      <w:pPr>
        <w:shd w:val="clear" w:color="auto" w:fill="92D050"/>
        <w:rPr>
          <w:b/>
          <w:sz w:val="24"/>
          <w:szCs w:val="24"/>
        </w:rPr>
      </w:pPr>
      <w:bookmarkStart w:id="19" w:name="Tømining_af_opbevaringsanlæg"/>
      <w:r w:rsidRPr="00D17309">
        <w:rPr>
          <w:b/>
          <w:sz w:val="24"/>
          <w:szCs w:val="24"/>
          <w:shd w:val="clear" w:color="auto" w:fill="92D050"/>
        </w:rPr>
        <w:t xml:space="preserve">7. </w:t>
      </w:r>
      <w:r w:rsidR="00D835BE" w:rsidRPr="00D17309">
        <w:rPr>
          <w:b/>
          <w:sz w:val="24"/>
          <w:szCs w:val="24"/>
          <w:shd w:val="clear" w:color="auto" w:fill="92D050"/>
        </w:rPr>
        <w:t>Tømning af opbevaringsanlæg</w:t>
      </w:r>
    </w:p>
    <w:bookmarkEnd w:id="19"/>
    <w:p w:rsidR="000C6C04" w:rsidRDefault="000C6C04" w:rsidP="000C6C04">
      <w:pPr>
        <w:ind w:left="360"/>
        <w:rPr>
          <w:b/>
          <w:sz w:val="24"/>
          <w:szCs w:val="24"/>
        </w:rPr>
      </w:pPr>
    </w:p>
    <w:p w:rsidR="006320FB" w:rsidRPr="005F32D5" w:rsidRDefault="006320FB" w:rsidP="006320FB">
      <w:pPr>
        <w:ind w:left="567" w:hanging="567"/>
        <w:rPr>
          <w:sz w:val="22"/>
          <w:szCs w:val="22"/>
        </w:rPr>
      </w:pPr>
      <w:r w:rsidRPr="005F32D5">
        <w:rPr>
          <w:sz w:val="22"/>
          <w:szCs w:val="22"/>
        </w:rPr>
        <w:t>Opbevaringsanlægget tømmes af (sæt kryds):</w:t>
      </w:r>
    </w:p>
    <w:p w:rsidR="006320FB" w:rsidRPr="005F32D5" w:rsidRDefault="006320FB" w:rsidP="006320FB">
      <w:pPr>
        <w:ind w:left="567" w:hanging="567"/>
      </w:pPr>
    </w:p>
    <w:p w:rsidR="006320FB" w:rsidRDefault="00A7206D" w:rsidP="006320FB">
      <w:pPr>
        <w:pStyle w:val="Listeafsnit"/>
        <w:numPr>
          <w:ilvl w:val="0"/>
          <w:numId w:val="16"/>
        </w:numPr>
        <w:ind w:left="993" w:hanging="426"/>
        <w:rPr>
          <w:sz w:val="22"/>
          <w:szCs w:val="22"/>
        </w:rPr>
      </w:pPr>
      <w:r>
        <w:rPr>
          <w:sz w:val="22"/>
          <w:szCs w:val="22"/>
        </w:rPr>
        <w:t>l</w:t>
      </w:r>
      <w:r w:rsidR="006320FB">
        <w:rPr>
          <w:sz w:val="22"/>
          <w:szCs w:val="22"/>
        </w:rPr>
        <w:t>everandøren</w:t>
      </w:r>
    </w:p>
    <w:p w:rsidR="006320FB" w:rsidRPr="00A25234" w:rsidRDefault="00A7206D" w:rsidP="006320FB">
      <w:pPr>
        <w:pStyle w:val="Listeafsnit"/>
        <w:numPr>
          <w:ilvl w:val="0"/>
          <w:numId w:val="16"/>
        </w:numPr>
        <w:ind w:left="993" w:hanging="426"/>
        <w:rPr>
          <w:sz w:val="22"/>
          <w:szCs w:val="22"/>
        </w:rPr>
      </w:pPr>
      <w:r>
        <w:rPr>
          <w:sz w:val="22"/>
          <w:szCs w:val="22"/>
        </w:rPr>
        <w:t>m</w:t>
      </w:r>
      <w:r w:rsidR="006320FB" w:rsidRPr="00A25234">
        <w:rPr>
          <w:sz w:val="22"/>
          <w:szCs w:val="22"/>
        </w:rPr>
        <w:t xml:space="preserve">odtageren (relevant hvis opbevaringsaftalen er et tillæg til en overførselsaftale vedr. husdyrgødning/afgasset biomasse).      </w:t>
      </w:r>
    </w:p>
    <w:p w:rsidR="006320FB" w:rsidRDefault="006320FB" w:rsidP="006320FB">
      <w:pPr>
        <w:pStyle w:val="Listeafsnit"/>
        <w:numPr>
          <w:ilvl w:val="0"/>
          <w:numId w:val="16"/>
        </w:numPr>
        <w:tabs>
          <w:tab w:val="left" w:pos="993"/>
          <w:tab w:val="left" w:pos="1134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Parterne indgår anden aftale: </w:t>
      </w:r>
      <w:r>
        <w:rPr>
          <w:sz w:val="22"/>
          <w:szCs w:val="22"/>
        </w:rPr>
        <w:fldChar w:fldCharType="begin">
          <w:ffData>
            <w:name w:val="Tekst6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65ACF" w:rsidRPr="00D65ACF" w:rsidRDefault="00D65ACF" w:rsidP="00D65ACF">
      <w:pPr>
        <w:pStyle w:val="Listeafsnit"/>
        <w:rPr>
          <w:sz w:val="22"/>
          <w:szCs w:val="22"/>
        </w:rPr>
      </w:pPr>
    </w:p>
    <w:p w:rsidR="006320FB" w:rsidRDefault="006320FB" w:rsidP="000C6C04">
      <w:pPr>
        <w:ind w:left="360"/>
        <w:rPr>
          <w:b/>
          <w:sz w:val="24"/>
          <w:szCs w:val="24"/>
        </w:rPr>
      </w:pPr>
    </w:p>
    <w:p w:rsidR="00C1190D" w:rsidRDefault="0066284A" w:rsidP="000F2556">
      <w:pPr>
        <w:shd w:val="clear" w:color="auto" w:fill="92D050"/>
        <w:rPr>
          <w:b/>
          <w:sz w:val="24"/>
          <w:szCs w:val="24"/>
        </w:rPr>
      </w:pPr>
      <w:bookmarkStart w:id="20" w:name="Ansvar_for_vedligeholdelse_og_beholder"/>
      <w:r w:rsidRPr="00D17309">
        <w:rPr>
          <w:b/>
          <w:sz w:val="24"/>
          <w:szCs w:val="24"/>
          <w:shd w:val="clear" w:color="auto" w:fill="92D050"/>
        </w:rPr>
        <w:t xml:space="preserve">8. </w:t>
      </w:r>
      <w:r w:rsidR="00D835BE" w:rsidRPr="00D17309">
        <w:rPr>
          <w:b/>
          <w:sz w:val="24"/>
          <w:szCs w:val="24"/>
          <w:shd w:val="clear" w:color="auto" w:fill="92D050"/>
        </w:rPr>
        <w:t>Ansvar for vedligeholdelse og beholderkontrol</w:t>
      </w:r>
      <w:bookmarkEnd w:id="20"/>
    </w:p>
    <w:p w:rsidR="00D835BE" w:rsidRDefault="00D835BE" w:rsidP="00D835BE">
      <w:pPr>
        <w:rPr>
          <w:rFonts w:cs="Arial"/>
          <w:b/>
          <w:bCs/>
          <w:sz w:val="24"/>
          <w:szCs w:val="24"/>
          <w:shd w:val="clear" w:color="auto" w:fill="BFBFBF"/>
        </w:rPr>
      </w:pPr>
    </w:p>
    <w:p w:rsidR="00D65ACF" w:rsidRPr="0066284A" w:rsidRDefault="0066284A" w:rsidP="000F2556">
      <w:pPr>
        <w:shd w:val="clear" w:color="auto" w:fill="FFFFFF" w:themeFill="background1"/>
        <w:rPr>
          <w:b/>
          <w:sz w:val="22"/>
          <w:szCs w:val="22"/>
        </w:rPr>
      </w:pPr>
      <w:r w:rsidRPr="000F2556">
        <w:rPr>
          <w:b/>
          <w:sz w:val="22"/>
          <w:szCs w:val="22"/>
          <w:shd w:val="clear" w:color="auto" w:fill="FFFFFF" w:themeFill="background1"/>
        </w:rPr>
        <w:t xml:space="preserve">8.1. </w:t>
      </w:r>
      <w:r w:rsidR="00E15080" w:rsidRPr="000F2556">
        <w:rPr>
          <w:b/>
          <w:sz w:val="22"/>
          <w:szCs w:val="22"/>
          <w:shd w:val="clear" w:color="auto" w:fill="FFFFFF" w:themeFill="background1"/>
        </w:rPr>
        <w:t>Ansvar for vedligeholdelse</w:t>
      </w:r>
    </w:p>
    <w:p w:rsidR="00486FA6" w:rsidRDefault="00486FA6" w:rsidP="008A286B">
      <w:pPr>
        <w:tabs>
          <w:tab w:val="left" w:pos="1134"/>
          <w:tab w:val="left" w:pos="1276"/>
        </w:tabs>
        <w:spacing w:before="134"/>
        <w:rPr>
          <w:b/>
          <w:sz w:val="22"/>
          <w:szCs w:val="22"/>
        </w:rPr>
      </w:pPr>
      <w:r w:rsidRPr="00486FA6">
        <w:rPr>
          <w:sz w:val="22"/>
          <w:szCs w:val="22"/>
        </w:rPr>
        <w:t>Der er pligt til at vedligeholde og renholde opbevaringsanlægget, herunder at beskytte det mod tæring, så anlægget til enhver tid overholder husdyrgødningsbekendtgørelsens krav</w:t>
      </w:r>
      <w:r>
        <w:rPr>
          <w:sz w:val="22"/>
          <w:szCs w:val="22"/>
        </w:rPr>
        <w:t>.</w:t>
      </w:r>
      <w:r w:rsidRPr="00486F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Dette fremgår af bekendtgørelsens </w:t>
      </w:r>
      <w:hyperlink r:id="rId20" w:anchor="p26" w:tgtFrame="_blank" w:history="1">
        <w:r w:rsidRPr="001E6414">
          <w:rPr>
            <w:rStyle w:val="Hyperlink"/>
            <w:sz w:val="22"/>
            <w:szCs w:val="22"/>
          </w:rPr>
          <w:t>§ 26.</w:t>
        </w:r>
      </w:hyperlink>
    </w:p>
    <w:p w:rsidR="00486FA6" w:rsidRPr="00E30C35" w:rsidRDefault="000C4B33" w:rsidP="00486FA6">
      <w:pPr>
        <w:tabs>
          <w:tab w:val="left" w:pos="1134"/>
          <w:tab w:val="left" w:pos="1276"/>
        </w:tabs>
        <w:spacing w:before="134"/>
        <w:rPr>
          <w:b/>
          <w:sz w:val="22"/>
          <w:szCs w:val="22"/>
        </w:rPr>
      </w:pPr>
      <w:r>
        <w:rPr>
          <w:b/>
          <w:sz w:val="22"/>
          <w:szCs w:val="22"/>
        </w:rPr>
        <w:t>Ifølge denne aftale påhviler ansvaret for renholdelse og vedligeholdelse</w:t>
      </w:r>
      <w:r w:rsidR="00486FA6">
        <w:rPr>
          <w:b/>
          <w:sz w:val="22"/>
          <w:szCs w:val="22"/>
        </w:rPr>
        <w:t xml:space="preserve"> </w:t>
      </w:r>
      <w:r w:rsidRPr="00E30C35">
        <w:rPr>
          <w:b/>
          <w:sz w:val="22"/>
          <w:szCs w:val="22"/>
        </w:rPr>
        <w:t>af opbevaringsa</w:t>
      </w:r>
      <w:r w:rsidRPr="00E30C35">
        <w:rPr>
          <w:b/>
          <w:sz w:val="22"/>
          <w:szCs w:val="22"/>
        </w:rPr>
        <w:t>n</w:t>
      </w:r>
      <w:r w:rsidR="00486FA6" w:rsidRPr="00E30C35">
        <w:rPr>
          <w:b/>
          <w:sz w:val="22"/>
          <w:szCs w:val="22"/>
        </w:rPr>
        <w:t>lægget</w:t>
      </w:r>
      <w:r w:rsidR="00C8142B">
        <w:rPr>
          <w:b/>
          <w:sz w:val="22"/>
          <w:szCs w:val="22"/>
        </w:rPr>
        <w:t xml:space="preserve"> (sæt kryds)</w:t>
      </w:r>
      <w:r w:rsidR="00486FA6" w:rsidRPr="00E30C35">
        <w:rPr>
          <w:b/>
          <w:sz w:val="22"/>
          <w:szCs w:val="22"/>
        </w:rPr>
        <w:t xml:space="preserve">: </w:t>
      </w:r>
      <w:r w:rsidRPr="00E30C35">
        <w:rPr>
          <w:b/>
          <w:sz w:val="22"/>
          <w:szCs w:val="22"/>
        </w:rPr>
        <w:t xml:space="preserve"> </w:t>
      </w:r>
    </w:p>
    <w:p w:rsidR="00542363" w:rsidRPr="00486FA6" w:rsidRDefault="00A7206D" w:rsidP="00486FA6">
      <w:pPr>
        <w:pStyle w:val="Listeafsnit"/>
        <w:numPr>
          <w:ilvl w:val="0"/>
          <w:numId w:val="25"/>
        </w:numPr>
        <w:tabs>
          <w:tab w:val="left" w:pos="1134"/>
          <w:tab w:val="left" w:pos="1276"/>
        </w:tabs>
        <w:spacing w:before="134"/>
        <w:rPr>
          <w:sz w:val="22"/>
          <w:szCs w:val="22"/>
        </w:rPr>
      </w:pPr>
      <w:r>
        <w:rPr>
          <w:sz w:val="22"/>
          <w:szCs w:val="22"/>
        </w:rPr>
        <w:t>m</w:t>
      </w:r>
      <w:r w:rsidR="00542363" w:rsidRPr="00486FA6">
        <w:rPr>
          <w:sz w:val="22"/>
          <w:szCs w:val="22"/>
        </w:rPr>
        <w:t>odtageren</w:t>
      </w:r>
    </w:p>
    <w:p w:rsidR="00542363" w:rsidRPr="00542363" w:rsidRDefault="00A7206D" w:rsidP="00542363">
      <w:pPr>
        <w:pStyle w:val="Listeafsnit"/>
        <w:numPr>
          <w:ilvl w:val="0"/>
          <w:numId w:val="24"/>
        </w:numPr>
        <w:tabs>
          <w:tab w:val="left" w:pos="1134"/>
          <w:tab w:val="left" w:pos="1276"/>
        </w:tabs>
        <w:spacing w:before="134"/>
        <w:rPr>
          <w:sz w:val="22"/>
          <w:szCs w:val="22"/>
        </w:rPr>
      </w:pPr>
      <w:r>
        <w:rPr>
          <w:sz w:val="22"/>
          <w:szCs w:val="22"/>
        </w:rPr>
        <w:t>l</w:t>
      </w:r>
      <w:r w:rsidR="00542363" w:rsidRPr="00542363">
        <w:rPr>
          <w:sz w:val="22"/>
          <w:szCs w:val="22"/>
        </w:rPr>
        <w:t>everandøren</w:t>
      </w:r>
    </w:p>
    <w:p w:rsidR="000C4B33" w:rsidRPr="00542363" w:rsidRDefault="00A7206D" w:rsidP="00542363">
      <w:pPr>
        <w:pStyle w:val="Listeafsnit"/>
        <w:numPr>
          <w:ilvl w:val="0"/>
          <w:numId w:val="24"/>
        </w:numPr>
        <w:tabs>
          <w:tab w:val="left" w:pos="1134"/>
          <w:tab w:val="left" w:pos="1276"/>
        </w:tabs>
        <w:spacing w:before="134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542363" w:rsidRPr="00542363">
        <w:rPr>
          <w:sz w:val="22"/>
          <w:szCs w:val="22"/>
        </w:rPr>
        <w:t>nden bruger af beholderen.</w:t>
      </w:r>
      <w:proofErr w:type="gramEnd"/>
      <w:r w:rsidR="00542363" w:rsidRPr="00542363">
        <w:rPr>
          <w:sz w:val="22"/>
          <w:szCs w:val="22"/>
        </w:rPr>
        <w:t xml:space="preserve"> Brugerens navn og adresse: </w:t>
      </w:r>
      <w:r w:rsidR="003D6893">
        <w:rPr>
          <w:sz w:val="22"/>
          <w:szCs w:val="22"/>
        </w:rPr>
        <w:fldChar w:fldCharType="begin">
          <w:ffData>
            <w:name w:val="Tekst75"/>
            <w:enabled/>
            <w:calcOnExit w:val="0"/>
            <w:textInput/>
          </w:ffData>
        </w:fldChar>
      </w:r>
      <w:bookmarkStart w:id="21" w:name="Tekst75"/>
      <w:r w:rsidR="003D6893">
        <w:rPr>
          <w:sz w:val="22"/>
          <w:szCs w:val="22"/>
        </w:rPr>
        <w:instrText xml:space="preserve"> FORMTEXT </w:instrText>
      </w:r>
      <w:r w:rsidR="003D6893">
        <w:rPr>
          <w:sz w:val="22"/>
          <w:szCs w:val="22"/>
        </w:rPr>
      </w:r>
      <w:r w:rsidR="003D6893">
        <w:rPr>
          <w:sz w:val="22"/>
          <w:szCs w:val="22"/>
        </w:rPr>
        <w:fldChar w:fldCharType="separate"/>
      </w:r>
      <w:r w:rsidR="003D6893">
        <w:rPr>
          <w:noProof/>
          <w:sz w:val="22"/>
          <w:szCs w:val="22"/>
        </w:rPr>
        <w:t> </w:t>
      </w:r>
      <w:r w:rsidR="003D6893">
        <w:rPr>
          <w:noProof/>
          <w:sz w:val="22"/>
          <w:szCs w:val="22"/>
        </w:rPr>
        <w:t> </w:t>
      </w:r>
      <w:r w:rsidR="003D6893">
        <w:rPr>
          <w:noProof/>
          <w:sz w:val="22"/>
          <w:szCs w:val="22"/>
        </w:rPr>
        <w:t> </w:t>
      </w:r>
      <w:r w:rsidR="003D6893">
        <w:rPr>
          <w:noProof/>
          <w:sz w:val="22"/>
          <w:szCs w:val="22"/>
        </w:rPr>
        <w:t> </w:t>
      </w:r>
      <w:r w:rsidR="003D6893">
        <w:rPr>
          <w:noProof/>
          <w:sz w:val="22"/>
          <w:szCs w:val="22"/>
        </w:rPr>
        <w:t> </w:t>
      </w:r>
      <w:r w:rsidR="003D6893">
        <w:rPr>
          <w:sz w:val="22"/>
          <w:szCs w:val="22"/>
        </w:rPr>
        <w:fldChar w:fldCharType="end"/>
      </w:r>
      <w:bookmarkEnd w:id="21"/>
      <w:r w:rsidR="000C4B33" w:rsidRPr="00542363">
        <w:rPr>
          <w:b/>
          <w:sz w:val="22"/>
          <w:szCs w:val="22"/>
        </w:rPr>
        <w:t xml:space="preserve"> </w:t>
      </w:r>
    </w:p>
    <w:p w:rsidR="00542363" w:rsidRDefault="00542363" w:rsidP="008A286B">
      <w:pPr>
        <w:rPr>
          <w:b/>
          <w:sz w:val="22"/>
          <w:szCs w:val="22"/>
        </w:rPr>
      </w:pPr>
    </w:p>
    <w:p w:rsidR="00D65ACF" w:rsidRPr="00542363" w:rsidRDefault="00D65ACF" w:rsidP="008A286B">
      <w:pPr>
        <w:rPr>
          <w:b/>
          <w:sz w:val="22"/>
          <w:szCs w:val="22"/>
        </w:rPr>
      </w:pPr>
      <w:r w:rsidRPr="006D6979">
        <w:rPr>
          <w:b/>
          <w:sz w:val="22"/>
          <w:szCs w:val="22"/>
        </w:rPr>
        <w:t xml:space="preserve">Bemærk, </w:t>
      </w:r>
      <w:r w:rsidRPr="00755DCB">
        <w:rPr>
          <w:sz w:val="22"/>
          <w:szCs w:val="22"/>
        </w:rPr>
        <w:t>at det i en konkret håndhævelsessituation er kommunen, der som tilsynsmyndighed vu</w:t>
      </w:r>
      <w:r w:rsidRPr="00755DCB">
        <w:rPr>
          <w:sz w:val="22"/>
          <w:szCs w:val="22"/>
        </w:rPr>
        <w:t>r</w:t>
      </w:r>
      <w:r w:rsidRPr="00755DCB">
        <w:rPr>
          <w:sz w:val="22"/>
          <w:szCs w:val="22"/>
        </w:rPr>
        <w:t>derer, hvem af de involverede parter en indskærpelse eller et påbud om opfyldelse af reglerne skal rettes til.</w:t>
      </w:r>
      <w:r w:rsidRPr="006D6979">
        <w:rPr>
          <w:b/>
          <w:sz w:val="22"/>
          <w:szCs w:val="22"/>
        </w:rPr>
        <w:t xml:space="preserve"> </w:t>
      </w:r>
      <w:r w:rsidRPr="006D6979">
        <w:rPr>
          <w:sz w:val="22"/>
          <w:szCs w:val="22"/>
        </w:rPr>
        <w:t>(I givet fald vil det være relevant for kommunen at inddrage en foreliggende aftale om ansvarsfordelingen i sin vurdering).</w:t>
      </w:r>
    </w:p>
    <w:p w:rsidR="00D65ACF" w:rsidRDefault="00D65ACF" w:rsidP="008A286B">
      <w:pPr>
        <w:rPr>
          <w:b/>
          <w:sz w:val="22"/>
          <w:szCs w:val="22"/>
        </w:rPr>
      </w:pPr>
    </w:p>
    <w:p w:rsidR="00FC08AA" w:rsidRDefault="00FC08AA" w:rsidP="005613CC">
      <w:pPr>
        <w:shd w:val="clear" w:color="auto" w:fill="FFFFFF" w:themeFill="background1"/>
        <w:rPr>
          <w:b/>
          <w:sz w:val="22"/>
          <w:szCs w:val="22"/>
        </w:rPr>
      </w:pPr>
    </w:p>
    <w:p w:rsidR="005613CC" w:rsidRDefault="001A36A3" w:rsidP="005613CC">
      <w:pPr>
        <w:shd w:val="clear" w:color="auto" w:fill="FFFFFF" w:themeFill="background1"/>
        <w:rPr>
          <w:b/>
          <w:sz w:val="22"/>
          <w:szCs w:val="22"/>
        </w:rPr>
      </w:pPr>
      <w:r w:rsidRPr="00740105">
        <w:rPr>
          <w:b/>
          <w:sz w:val="22"/>
          <w:szCs w:val="22"/>
        </w:rPr>
        <w:t>8.2.</w:t>
      </w:r>
      <w:r w:rsidRPr="0010072D">
        <w:rPr>
          <w:b/>
          <w:sz w:val="22"/>
          <w:szCs w:val="22"/>
        </w:rPr>
        <w:t xml:space="preserve"> </w:t>
      </w:r>
      <w:r w:rsidR="00AA4215" w:rsidRPr="0010072D">
        <w:rPr>
          <w:b/>
          <w:sz w:val="22"/>
          <w:szCs w:val="22"/>
        </w:rPr>
        <w:t>Ansvar for beholder</w:t>
      </w:r>
      <w:r w:rsidR="00E15080" w:rsidRPr="0010072D">
        <w:rPr>
          <w:b/>
          <w:sz w:val="22"/>
          <w:szCs w:val="22"/>
        </w:rPr>
        <w:t>kontrol</w:t>
      </w:r>
    </w:p>
    <w:p w:rsidR="005613CC" w:rsidRDefault="005613CC" w:rsidP="005613CC">
      <w:pPr>
        <w:shd w:val="clear" w:color="auto" w:fill="FFFFFF" w:themeFill="background1"/>
        <w:rPr>
          <w:b/>
          <w:sz w:val="22"/>
          <w:szCs w:val="22"/>
        </w:rPr>
      </w:pPr>
    </w:p>
    <w:p w:rsidR="006A05E8" w:rsidRPr="005613CC" w:rsidRDefault="00C14B02" w:rsidP="005613CC">
      <w:pPr>
        <w:shd w:val="clear" w:color="auto" w:fill="FFFFFF" w:themeFill="background1"/>
        <w:rPr>
          <w:b/>
          <w:sz w:val="22"/>
          <w:szCs w:val="22"/>
        </w:rPr>
      </w:pPr>
      <w:r>
        <w:rPr>
          <w:b/>
          <w:sz w:val="22"/>
          <w:szCs w:val="22"/>
        </w:rPr>
        <w:t>Anmodning om og betaling for den 10-årige/5-årige beholderkontrol påhviler brugeren,</w:t>
      </w:r>
      <w:r>
        <w:rPr>
          <w:sz w:val="22"/>
          <w:szCs w:val="22"/>
        </w:rPr>
        <w:t xml:space="preserve"> jf. § 9</w:t>
      </w:r>
      <w:r w:rsidR="006D6979">
        <w:rPr>
          <w:sz w:val="22"/>
          <w:szCs w:val="22"/>
        </w:rPr>
        <w:t xml:space="preserve">, stk. 1 </w:t>
      </w:r>
      <w:r>
        <w:rPr>
          <w:sz w:val="22"/>
          <w:szCs w:val="22"/>
        </w:rPr>
        <w:t xml:space="preserve">i </w:t>
      </w:r>
      <w:hyperlink r:id="rId21" w:anchor="p9" w:history="1">
        <w:r>
          <w:rPr>
            <w:rStyle w:val="Hyperlink"/>
            <w:sz w:val="22"/>
            <w:szCs w:val="22"/>
          </w:rPr>
          <w:t>bekendtgørelse nr. 1322 af 14. december 2012</w:t>
        </w:r>
      </w:hyperlink>
      <w:r>
        <w:rPr>
          <w:sz w:val="22"/>
          <w:szCs w:val="22"/>
        </w:rPr>
        <w:t xml:space="preserve"> om kontrol af beholdere til opbevaring af flydende husdyrgødning og ensilagesaft.</w:t>
      </w:r>
    </w:p>
    <w:p w:rsidR="006A05E8" w:rsidRDefault="006A05E8" w:rsidP="006A05E8">
      <w:pPr>
        <w:rPr>
          <w:sz w:val="22"/>
          <w:szCs w:val="22"/>
        </w:rPr>
      </w:pPr>
    </w:p>
    <w:p w:rsidR="00FC08AA" w:rsidRDefault="00FC08AA" w:rsidP="006A05E8">
      <w:pPr>
        <w:rPr>
          <w:b/>
          <w:sz w:val="22"/>
          <w:szCs w:val="22"/>
        </w:rPr>
      </w:pPr>
    </w:p>
    <w:p w:rsidR="00B94AA5" w:rsidRPr="00B94AA5" w:rsidRDefault="00B94AA5" w:rsidP="006A05E8">
      <w:pPr>
        <w:rPr>
          <w:b/>
          <w:sz w:val="22"/>
          <w:szCs w:val="22"/>
        </w:rPr>
      </w:pPr>
      <w:r w:rsidRPr="00B94AA5">
        <w:rPr>
          <w:b/>
          <w:sz w:val="22"/>
          <w:szCs w:val="22"/>
        </w:rPr>
        <w:lastRenderedPageBreak/>
        <w:t>Brugeren</w:t>
      </w:r>
      <w:r w:rsidR="00AE4BC5">
        <w:rPr>
          <w:b/>
          <w:sz w:val="22"/>
          <w:szCs w:val="22"/>
        </w:rPr>
        <w:t>,</w:t>
      </w:r>
      <w:r w:rsidRPr="00B94AA5">
        <w:rPr>
          <w:b/>
          <w:sz w:val="22"/>
          <w:szCs w:val="22"/>
        </w:rPr>
        <w:t xml:space="preserve"> og dermed den ansvarlige for beholderkontrol og betaling</w:t>
      </w:r>
      <w:r w:rsidR="00AE4BC5">
        <w:rPr>
          <w:b/>
          <w:sz w:val="22"/>
          <w:szCs w:val="22"/>
        </w:rPr>
        <w:t>,</w:t>
      </w:r>
      <w:r w:rsidRPr="00B94AA5">
        <w:rPr>
          <w:b/>
          <w:sz w:val="22"/>
          <w:szCs w:val="22"/>
        </w:rPr>
        <w:t xml:space="preserve"> er i forbindelse med denne aftale</w:t>
      </w:r>
      <w:r>
        <w:rPr>
          <w:b/>
          <w:sz w:val="22"/>
          <w:szCs w:val="22"/>
        </w:rPr>
        <w:t xml:space="preserve"> </w:t>
      </w:r>
      <w:r w:rsidRPr="00AE4BC5">
        <w:rPr>
          <w:b/>
          <w:sz w:val="22"/>
          <w:szCs w:val="22"/>
        </w:rPr>
        <w:t>(sæt kryds):</w:t>
      </w:r>
    </w:p>
    <w:p w:rsidR="00B94AA5" w:rsidRDefault="00B94AA5" w:rsidP="006A05E8">
      <w:pPr>
        <w:rPr>
          <w:sz w:val="22"/>
          <w:szCs w:val="22"/>
        </w:rPr>
      </w:pPr>
    </w:p>
    <w:p w:rsidR="00887F91" w:rsidRDefault="00D77336" w:rsidP="00887F91">
      <w:pPr>
        <w:pStyle w:val="Listeafsnit"/>
        <w:numPr>
          <w:ilvl w:val="0"/>
          <w:numId w:val="23"/>
        </w:numPr>
        <w:ind w:left="993" w:hanging="426"/>
        <w:rPr>
          <w:sz w:val="22"/>
          <w:szCs w:val="22"/>
        </w:rPr>
      </w:pPr>
      <w:r w:rsidRPr="00D77336">
        <w:rPr>
          <w:sz w:val="22"/>
          <w:szCs w:val="22"/>
        </w:rPr>
        <w:t>Leverandøren</w:t>
      </w:r>
      <w:r w:rsidR="00B94AA5">
        <w:rPr>
          <w:sz w:val="22"/>
          <w:szCs w:val="22"/>
        </w:rPr>
        <w:t>, som</w:t>
      </w:r>
      <w:r w:rsidRPr="00D77336">
        <w:rPr>
          <w:sz w:val="22"/>
          <w:szCs w:val="22"/>
        </w:rPr>
        <w:t xml:space="preserve"> er den eneste</w:t>
      </w:r>
      <w:r w:rsidR="00C8142B">
        <w:rPr>
          <w:sz w:val="22"/>
          <w:szCs w:val="22"/>
        </w:rPr>
        <w:t>,</w:t>
      </w:r>
      <w:r w:rsidRPr="00D77336">
        <w:rPr>
          <w:sz w:val="22"/>
          <w:szCs w:val="22"/>
        </w:rPr>
        <w:t xml:space="preserve"> </w:t>
      </w:r>
      <w:r w:rsidR="00C8142B">
        <w:rPr>
          <w:sz w:val="22"/>
          <w:szCs w:val="22"/>
        </w:rPr>
        <w:t xml:space="preserve">der anvender </w:t>
      </w:r>
      <w:r w:rsidRPr="00D77336">
        <w:rPr>
          <w:sz w:val="22"/>
          <w:szCs w:val="22"/>
        </w:rPr>
        <w:t>beholderen</w:t>
      </w:r>
      <w:r>
        <w:rPr>
          <w:sz w:val="22"/>
          <w:szCs w:val="22"/>
        </w:rPr>
        <w:t>.</w:t>
      </w:r>
      <w:r w:rsidRPr="00D77336">
        <w:rPr>
          <w:sz w:val="22"/>
          <w:szCs w:val="22"/>
        </w:rPr>
        <w:t xml:space="preserve">  </w:t>
      </w:r>
    </w:p>
    <w:p w:rsidR="00B94AA5" w:rsidRDefault="006A05E8" w:rsidP="00887F91">
      <w:pPr>
        <w:pStyle w:val="Listeafsnit"/>
        <w:numPr>
          <w:ilvl w:val="0"/>
          <w:numId w:val="22"/>
        </w:numPr>
        <w:shd w:val="clear" w:color="auto" w:fill="FFFFFF" w:themeFill="background1"/>
        <w:ind w:left="993" w:hanging="426"/>
        <w:rPr>
          <w:sz w:val="22"/>
          <w:szCs w:val="22"/>
        </w:rPr>
      </w:pPr>
      <w:r w:rsidRPr="00B94AA5">
        <w:rPr>
          <w:sz w:val="22"/>
          <w:szCs w:val="22"/>
        </w:rPr>
        <w:t>M</w:t>
      </w:r>
      <w:r w:rsidR="00C14B02" w:rsidRPr="00B94AA5">
        <w:rPr>
          <w:sz w:val="22"/>
          <w:szCs w:val="22"/>
        </w:rPr>
        <w:t>odtageren</w:t>
      </w:r>
      <w:r w:rsidR="00B94AA5" w:rsidRPr="00B94AA5">
        <w:rPr>
          <w:sz w:val="22"/>
          <w:szCs w:val="22"/>
        </w:rPr>
        <w:t>, som også</w:t>
      </w:r>
      <w:r w:rsidRPr="00B94AA5">
        <w:rPr>
          <w:sz w:val="22"/>
          <w:szCs w:val="22"/>
        </w:rPr>
        <w:t xml:space="preserve"> </w:t>
      </w:r>
      <w:r w:rsidR="008E0362" w:rsidRPr="00B94AA5">
        <w:rPr>
          <w:sz w:val="22"/>
          <w:szCs w:val="22"/>
        </w:rPr>
        <w:t>anvender</w:t>
      </w:r>
      <w:r w:rsidR="00B94AA5" w:rsidRPr="00B94AA5">
        <w:rPr>
          <w:sz w:val="22"/>
          <w:szCs w:val="22"/>
        </w:rPr>
        <w:t xml:space="preserve"> </w:t>
      </w:r>
      <w:r w:rsidRPr="00B94AA5">
        <w:rPr>
          <w:sz w:val="22"/>
          <w:szCs w:val="22"/>
        </w:rPr>
        <w:t>beholderen</w:t>
      </w:r>
      <w:r w:rsidR="00B94AA5">
        <w:rPr>
          <w:sz w:val="22"/>
          <w:szCs w:val="22"/>
        </w:rPr>
        <w:t>.</w:t>
      </w:r>
      <w:r w:rsidRPr="00B94AA5">
        <w:rPr>
          <w:sz w:val="22"/>
          <w:szCs w:val="22"/>
        </w:rPr>
        <w:t xml:space="preserve"> </w:t>
      </w:r>
    </w:p>
    <w:p w:rsidR="00AE4BC5" w:rsidRDefault="00AE4BC5" w:rsidP="00887F91">
      <w:pPr>
        <w:pStyle w:val="Listeafsnit"/>
        <w:numPr>
          <w:ilvl w:val="0"/>
          <w:numId w:val="22"/>
        </w:numPr>
        <w:shd w:val="clear" w:color="auto" w:fill="FFFFFF" w:themeFill="background1"/>
        <w:ind w:left="993" w:hanging="426"/>
        <w:rPr>
          <w:sz w:val="22"/>
          <w:szCs w:val="22"/>
        </w:rPr>
      </w:pPr>
      <w:r>
        <w:rPr>
          <w:sz w:val="22"/>
          <w:szCs w:val="22"/>
        </w:rPr>
        <w:t>Én af flere</w:t>
      </w:r>
      <w:r w:rsidR="00C8142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8142B">
        <w:rPr>
          <w:sz w:val="22"/>
          <w:szCs w:val="22"/>
        </w:rPr>
        <w:t>som anvender beholderen</w:t>
      </w:r>
      <w:r>
        <w:rPr>
          <w:sz w:val="22"/>
          <w:szCs w:val="22"/>
        </w:rPr>
        <w:t xml:space="preserve">, </w:t>
      </w:r>
      <w:r w:rsidR="00C8142B">
        <w:rPr>
          <w:sz w:val="22"/>
          <w:szCs w:val="22"/>
        </w:rPr>
        <w:t xml:space="preserve">men </w:t>
      </w:r>
      <w:r>
        <w:rPr>
          <w:sz w:val="22"/>
          <w:szCs w:val="22"/>
        </w:rPr>
        <w:t xml:space="preserve">hvor modtageren ikke selv anvender </w:t>
      </w:r>
      <w:r w:rsidR="00C8142B">
        <w:rPr>
          <w:sz w:val="22"/>
          <w:szCs w:val="22"/>
        </w:rPr>
        <w:t>den</w:t>
      </w:r>
      <w:r>
        <w:rPr>
          <w:sz w:val="22"/>
          <w:szCs w:val="22"/>
        </w:rPr>
        <w:t>.</w:t>
      </w:r>
    </w:p>
    <w:p w:rsidR="008E0362" w:rsidRPr="00B94AA5" w:rsidRDefault="008E0362" w:rsidP="00AE4BC5">
      <w:pPr>
        <w:pStyle w:val="Listeafsnit"/>
        <w:shd w:val="clear" w:color="auto" w:fill="FFFFFF" w:themeFill="background1"/>
        <w:ind w:left="993"/>
        <w:rPr>
          <w:sz w:val="22"/>
          <w:szCs w:val="22"/>
        </w:rPr>
      </w:pPr>
      <w:r w:rsidRPr="00B94AA5">
        <w:rPr>
          <w:sz w:val="22"/>
          <w:szCs w:val="22"/>
        </w:rPr>
        <w:t xml:space="preserve">Ifølge denne aftale er </w:t>
      </w:r>
      <w:r w:rsidR="002E52BC" w:rsidRPr="00B94AA5">
        <w:rPr>
          <w:sz w:val="22"/>
          <w:szCs w:val="22"/>
        </w:rPr>
        <w:t>den ansvarlige bruger</w:t>
      </w:r>
      <w:r w:rsidR="00887F91" w:rsidRPr="00B94AA5">
        <w:rPr>
          <w:sz w:val="22"/>
          <w:szCs w:val="22"/>
        </w:rPr>
        <w:t>s navn og adresse</w:t>
      </w:r>
      <w:r w:rsidRPr="00B94AA5">
        <w:rPr>
          <w:sz w:val="22"/>
          <w:szCs w:val="22"/>
        </w:rPr>
        <w:t xml:space="preserve">: </w:t>
      </w:r>
      <w:r w:rsidR="003D6893">
        <w:rPr>
          <w:sz w:val="22"/>
          <w:szCs w:val="22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22" w:name="Tekst76"/>
      <w:r w:rsidR="003D6893">
        <w:rPr>
          <w:sz w:val="22"/>
          <w:szCs w:val="22"/>
        </w:rPr>
        <w:instrText xml:space="preserve"> FORMTEXT </w:instrText>
      </w:r>
      <w:r w:rsidR="003D6893">
        <w:rPr>
          <w:sz w:val="22"/>
          <w:szCs w:val="22"/>
        </w:rPr>
      </w:r>
      <w:r w:rsidR="003D6893">
        <w:rPr>
          <w:sz w:val="22"/>
          <w:szCs w:val="22"/>
        </w:rPr>
        <w:fldChar w:fldCharType="separate"/>
      </w:r>
      <w:r w:rsidR="003D6893">
        <w:rPr>
          <w:noProof/>
          <w:sz w:val="22"/>
          <w:szCs w:val="22"/>
        </w:rPr>
        <w:t> </w:t>
      </w:r>
      <w:r w:rsidR="003D6893">
        <w:rPr>
          <w:noProof/>
          <w:sz w:val="22"/>
          <w:szCs w:val="22"/>
        </w:rPr>
        <w:t> </w:t>
      </w:r>
      <w:r w:rsidR="003D6893">
        <w:rPr>
          <w:noProof/>
          <w:sz w:val="22"/>
          <w:szCs w:val="22"/>
        </w:rPr>
        <w:t> </w:t>
      </w:r>
      <w:r w:rsidR="003D6893">
        <w:rPr>
          <w:noProof/>
          <w:sz w:val="22"/>
          <w:szCs w:val="22"/>
        </w:rPr>
        <w:t> </w:t>
      </w:r>
      <w:r w:rsidR="003D6893">
        <w:rPr>
          <w:noProof/>
          <w:sz w:val="22"/>
          <w:szCs w:val="22"/>
        </w:rPr>
        <w:t> </w:t>
      </w:r>
      <w:r w:rsidR="003D6893">
        <w:rPr>
          <w:sz w:val="22"/>
          <w:szCs w:val="22"/>
        </w:rPr>
        <w:fldChar w:fldCharType="end"/>
      </w:r>
      <w:bookmarkEnd w:id="22"/>
      <w:r w:rsidRPr="00B94AA5">
        <w:rPr>
          <w:color w:val="FF0000"/>
          <w:sz w:val="22"/>
          <w:szCs w:val="22"/>
        </w:rPr>
        <w:t xml:space="preserve"> </w:t>
      </w:r>
    </w:p>
    <w:p w:rsidR="00C14B02" w:rsidRDefault="00C14B02" w:rsidP="00C14B02">
      <w:pPr>
        <w:rPr>
          <w:sz w:val="22"/>
          <w:szCs w:val="22"/>
        </w:rPr>
      </w:pPr>
    </w:p>
    <w:p w:rsidR="00881485" w:rsidRDefault="006C00BF" w:rsidP="00755DCB">
      <w:pPr>
        <w:rPr>
          <w:sz w:val="22"/>
          <w:szCs w:val="22"/>
        </w:rPr>
      </w:pPr>
      <w:r>
        <w:rPr>
          <w:sz w:val="22"/>
          <w:szCs w:val="22"/>
        </w:rPr>
        <w:t xml:space="preserve">Sker der i aftaleperioden </w:t>
      </w:r>
      <w:r w:rsidRPr="0011618F">
        <w:rPr>
          <w:b/>
          <w:sz w:val="22"/>
          <w:szCs w:val="22"/>
        </w:rPr>
        <w:t>ændringer mht. hvem, der benytt</w:t>
      </w:r>
      <w:r w:rsidR="00C8142B">
        <w:rPr>
          <w:b/>
          <w:sz w:val="22"/>
          <w:szCs w:val="22"/>
        </w:rPr>
        <w:t xml:space="preserve">er </w:t>
      </w:r>
      <w:r w:rsidRPr="0011618F">
        <w:rPr>
          <w:b/>
          <w:sz w:val="22"/>
          <w:szCs w:val="22"/>
        </w:rPr>
        <w:t>beholderen</w:t>
      </w:r>
      <w:r w:rsidR="00E4413C">
        <w:rPr>
          <w:sz w:val="22"/>
          <w:szCs w:val="22"/>
        </w:rPr>
        <w:t xml:space="preserve">, </w:t>
      </w:r>
      <w:r w:rsidR="0004488D">
        <w:rPr>
          <w:sz w:val="22"/>
          <w:szCs w:val="22"/>
        </w:rPr>
        <w:t xml:space="preserve">og har det betydning for, </w:t>
      </w:r>
      <w:r w:rsidR="00E4413C">
        <w:rPr>
          <w:sz w:val="22"/>
          <w:szCs w:val="22"/>
        </w:rPr>
        <w:t>hvem der anses for bruger</w:t>
      </w:r>
      <w:r w:rsidR="0004488D">
        <w:rPr>
          <w:sz w:val="22"/>
          <w:szCs w:val="22"/>
        </w:rPr>
        <w:t xml:space="preserve">, skal </w:t>
      </w:r>
      <w:r w:rsidR="0004488D" w:rsidRPr="0011618F">
        <w:rPr>
          <w:b/>
          <w:sz w:val="22"/>
          <w:szCs w:val="22"/>
        </w:rPr>
        <w:t>modtageren</w:t>
      </w:r>
      <w:r w:rsidR="0004488D">
        <w:rPr>
          <w:sz w:val="22"/>
          <w:szCs w:val="22"/>
        </w:rPr>
        <w:t xml:space="preserve"> </w:t>
      </w:r>
      <w:r w:rsidR="0011618F">
        <w:rPr>
          <w:sz w:val="22"/>
          <w:szCs w:val="22"/>
        </w:rPr>
        <w:t xml:space="preserve">ifølge denne aftale </w:t>
      </w:r>
      <w:r w:rsidR="0004488D">
        <w:rPr>
          <w:sz w:val="22"/>
          <w:szCs w:val="22"/>
        </w:rPr>
        <w:t>sørge for</w:t>
      </w:r>
      <w:r w:rsidR="0011618F">
        <w:rPr>
          <w:sz w:val="22"/>
          <w:szCs w:val="22"/>
        </w:rPr>
        <w:t>,</w:t>
      </w:r>
      <w:r w:rsidR="0004488D">
        <w:rPr>
          <w:sz w:val="22"/>
          <w:szCs w:val="22"/>
        </w:rPr>
        <w:t xml:space="preserve"> </w:t>
      </w:r>
      <w:r w:rsidR="0011618F">
        <w:rPr>
          <w:sz w:val="22"/>
          <w:szCs w:val="22"/>
        </w:rPr>
        <w:t>at dette aftalepunkt bliver revideret.</w:t>
      </w:r>
      <w:r w:rsidR="0004488D">
        <w:rPr>
          <w:sz w:val="22"/>
          <w:szCs w:val="22"/>
        </w:rPr>
        <w:t xml:space="preserve"> </w:t>
      </w:r>
      <w:r w:rsidR="002E52BC">
        <w:rPr>
          <w:sz w:val="22"/>
          <w:szCs w:val="22"/>
        </w:rPr>
        <w:t>Information om</w:t>
      </w:r>
      <w:r w:rsidR="00A32C3D">
        <w:rPr>
          <w:sz w:val="22"/>
          <w:szCs w:val="22"/>
        </w:rPr>
        <w:t>,</w:t>
      </w:r>
      <w:r w:rsidR="002E52BC">
        <w:rPr>
          <w:sz w:val="22"/>
          <w:szCs w:val="22"/>
        </w:rPr>
        <w:t xml:space="preserve"> hvem der herefter anses for bruger</w:t>
      </w:r>
      <w:r w:rsidR="00881485">
        <w:rPr>
          <w:sz w:val="22"/>
          <w:szCs w:val="22"/>
        </w:rPr>
        <w:t>,</w:t>
      </w:r>
      <w:r w:rsidR="002E52BC">
        <w:rPr>
          <w:sz w:val="22"/>
          <w:szCs w:val="22"/>
        </w:rPr>
        <w:t xml:space="preserve"> skal tilgå alle</w:t>
      </w:r>
      <w:r w:rsidR="00C8142B">
        <w:rPr>
          <w:sz w:val="22"/>
          <w:szCs w:val="22"/>
        </w:rPr>
        <w:t>, der benytter beholderen.</w:t>
      </w:r>
      <w:r w:rsidR="002E52BC">
        <w:rPr>
          <w:sz w:val="22"/>
          <w:szCs w:val="22"/>
        </w:rPr>
        <w:t xml:space="preserve"> </w:t>
      </w:r>
      <w:r w:rsidR="00E4413C">
        <w:rPr>
          <w:sz w:val="22"/>
          <w:szCs w:val="22"/>
        </w:rPr>
        <w:t xml:space="preserve">  </w:t>
      </w:r>
    </w:p>
    <w:p w:rsidR="00FF0287" w:rsidRDefault="00FF0287" w:rsidP="00755DCB">
      <w:pPr>
        <w:rPr>
          <w:b/>
          <w:sz w:val="22"/>
          <w:szCs w:val="22"/>
        </w:rPr>
      </w:pPr>
    </w:p>
    <w:p w:rsidR="000C6C04" w:rsidRDefault="00C14B02" w:rsidP="00755DCB">
      <w:pPr>
        <w:rPr>
          <w:sz w:val="22"/>
          <w:szCs w:val="22"/>
        </w:rPr>
      </w:pPr>
      <w:r w:rsidRPr="006D6979">
        <w:rPr>
          <w:b/>
          <w:sz w:val="22"/>
          <w:szCs w:val="22"/>
        </w:rPr>
        <w:t xml:space="preserve">Bemærk, </w:t>
      </w:r>
      <w:r w:rsidRPr="00755DCB">
        <w:rPr>
          <w:sz w:val="22"/>
          <w:szCs w:val="22"/>
        </w:rPr>
        <w:t>at det i en konkret håndhævelsessituation er kommunen, der som tilsynsmyndighed vu</w:t>
      </w:r>
      <w:r w:rsidRPr="00755DCB">
        <w:rPr>
          <w:sz w:val="22"/>
          <w:szCs w:val="22"/>
        </w:rPr>
        <w:t>r</w:t>
      </w:r>
      <w:r w:rsidRPr="00755DCB">
        <w:rPr>
          <w:sz w:val="22"/>
          <w:szCs w:val="22"/>
        </w:rPr>
        <w:t>derer, hvem af de involverede parter, der skal anses for bruger</w:t>
      </w:r>
      <w:r w:rsidRPr="006D6979">
        <w:rPr>
          <w:sz w:val="22"/>
          <w:szCs w:val="22"/>
        </w:rPr>
        <w:t>.(Det vil her være relevant for ko</w:t>
      </w:r>
      <w:r w:rsidRPr="006D6979">
        <w:rPr>
          <w:sz w:val="22"/>
          <w:szCs w:val="22"/>
        </w:rPr>
        <w:t>m</w:t>
      </w:r>
      <w:r w:rsidRPr="006D6979">
        <w:rPr>
          <w:sz w:val="22"/>
          <w:szCs w:val="22"/>
        </w:rPr>
        <w:t xml:space="preserve">munen at inddrage en aftale mellem ejer og bruger(e) om ansvarsfordelingen). </w:t>
      </w:r>
    </w:p>
    <w:p w:rsidR="00881485" w:rsidRDefault="00881485" w:rsidP="00755DCB">
      <w:pPr>
        <w:rPr>
          <w:sz w:val="22"/>
          <w:szCs w:val="22"/>
        </w:rPr>
      </w:pPr>
    </w:p>
    <w:p w:rsidR="00881485" w:rsidRPr="00755DCB" w:rsidRDefault="00881485" w:rsidP="00755DCB">
      <w:pPr>
        <w:rPr>
          <w:sz w:val="22"/>
          <w:szCs w:val="22"/>
        </w:rPr>
      </w:pPr>
    </w:p>
    <w:p w:rsidR="00C1190D" w:rsidRDefault="001A36A3" w:rsidP="0010072D">
      <w:pPr>
        <w:shd w:val="clear" w:color="auto" w:fill="92D050"/>
        <w:rPr>
          <w:b/>
          <w:sz w:val="24"/>
          <w:szCs w:val="24"/>
        </w:rPr>
      </w:pPr>
      <w:bookmarkStart w:id="23" w:name="Forsikring"/>
      <w:r>
        <w:rPr>
          <w:b/>
          <w:sz w:val="24"/>
          <w:szCs w:val="24"/>
        </w:rPr>
        <w:t xml:space="preserve">9. </w:t>
      </w:r>
      <w:r w:rsidR="00756F67">
        <w:rPr>
          <w:b/>
          <w:sz w:val="24"/>
          <w:szCs w:val="24"/>
        </w:rPr>
        <w:t>Forsikring</w:t>
      </w:r>
    </w:p>
    <w:bookmarkEnd w:id="23"/>
    <w:p w:rsidR="000C6C04" w:rsidRDefault="000C6C04" w:rsidP="000C6C04">
      <w:pPr>
        <w:ind w:left="360"/>
        <w:rPr>
          <w:b/>
          <w:sz w:val="24"/>
          <w:szCs w:val="24"/>
        </w:rPr>
      </w:pPr>
    </w:p>
    <w:p w:rsidR="00756F67" w:rsidRDefault="00756F67" w:rsidP="00756F67">
      <w:pPr>
        <w:rPr>
          <w:sz w:val="22"/>
          <w:szCs w:val="24"/>
        </w:rPr>
      </w:pPr>
      <w:r>
        <w:rPr>
          <w:sz w:val="22"/>
          <w:szCs w:val="24"/>
        </w:rPr>
        <w:t>Forsikringspligten påhviler modtageren.</w:t>
      </w:r>
    </w:p>
    <w:p w:rsidR="00756F67" w:rsidRDefault="00756F67" w:rsidP="00756F67">
      <w:pPr>
        <w:rPr>
          <w:b/>
          <w:sz w:val="24"/>
          <w:szCs w:val="24"/>
        </w:rPr>
      </w:pPr>
    </w:p>
    <w:p w:rsidR="00756F67" w:rsidRDefault="00756F67" w:rsidP="000C6C04">
      <w:pPr>
        <w:ind w:left="360"/>
        <w:rPr>
          <w:b/>
          <w:sz w:val="24"/>
          <w:szCs w:val="24"/>
        </w:rPr>
      </w:pPr>
    </w:p>
    <w:p w:rsidR="00C1190D" w:rsidRDefault="001A36A3" w:rsidP="0010072D">
      <w:pPr>
        <w:shd w:val="clear" w:color="auto" w:fill="92D050"/>
        <w:rPr>
          <w:b/>
          <w:sz w:val="24"/>
          <w:szCs w:val="24"/>
        </w:rPr>
      </w:pPr>
      <w:bookmarkStart w:id="24" w:name="Uenighed"/>
      <w:r>
        <w:rPr>
          <w:b/>
          <w:sz w:val="24"/>
          <w:szCs w:val="24"/>
        </w:rPr>
        <w:t xml:space="preserve">10. </w:t>
      </w:r>
      <w:r w:rsidR="00756F67">
        <w:rPr>
          <w:b/>
          <w:sz w:val="24"/>
          <w:szCs w:val="24"/>
        </w:rPr>
        <w:t>Uenighed</w:t>
      </w:r>
    </w:p>
    <w:bookmarkEnd w:id="24"/>
    <w:p w:rsidR="006320FB" w:rsidRDefault="006320FB" w:rsidP="006320FB">
      <w:pPr>
        <w:pStyle w:val="Listeafsnit"/>
        <w:rPr>
          <w:b/>
          <w:sz w:val="24"/>
          <w:szCs w:val="24"/>
        </w:rPr>
      </w:pPr>
    </w:p>
    <w:p w:rsidR="00756F67" w:rsidRDefault="00756F67" w:rsidP="00756F67">
      <w:pPr>
        <w:ind w:left="567" w:hanging="567"/>
        <w:rPr>
          <w:sz w:val="22"/>
          <w:szCs w:val="23"/>
        </w:rPr>
      </w:pPr>
      <w:r>
        <w:rPr>
          <w:sz w:val="22"/>
          <w:szCs w:val="23"/>
        </w:rPr>
        <w:t xml:space="preserve">Eventuelle uenigheder afgøres efter god landmandsskik af en planteavlskonsulent.   </w:t>
      </w:r>
    </w:p>
    <w:p w:rsidR="00756F67" w:rsidRDefault="00756F67" w:rsidP="00756F67">
      <w:pPr>
        <w:ind w:left="567"/>
        <w:rPr>
          <w:sz w:val="22"/>
          <w:szCs w:val="23"/>
        </w:rPr>
      </w:pPr>
    </w:p>
    <w:p w:rsidR="00756F67" w:rsidRPr="00740105" w:rsidRDefault="00756F67" w:rsidP="00740105">
      <w:pPr>
        <w:pStyle w:val="Almindeligtekst"/>
        <w:rPr>
          <w:rFonts w:ascii="Arial" w:hAnsi="Arial" w:cs="Arial"/>
          <w:noProof/>
          <w:lang w:eastAsia="da-DK"/>
        </w:rPr>
      </w:pPr>
      <w:r w:rsidRPr="00740105">
        <w:rPr>
          <w:rFonts w:ascii="Arial" w:hAnsi="Arial" w:cs="Arial"/>
          <w:szCs w:val="23"/>
        </w:rPr>
        <w:t xml:space="preserve">Kan parterne ikke blive enige om at udpege en planteavlskonsulent, udpeges denne af direktøren for </w:t>
      </w:r>
      <w:r w:rsidR="00740105" w:rsidRPr="00740105">
        <w:rPr>
          <w:rFonts w:ascii="Arial" w:hAnsi="Arial" w:cs="Arial"/>
          <w:szCs w:val="23"/>
        </w:rPr>
        <w:t xml:space="preserve">Anlæg </w:t>
      </w:r>
      <w:r w:rsidRPr="00740105">
        <w:rPr>
          <w:rFonts w:ascii="Arial" w:hAnsi="Arial" w:cs="Arial"/>
          <w:szCs w:val="23"/>
        </w:rPr>
        <w:t xml:space="preserve">&amp; Miljø, </w:t>
      </w:r>
      <w:r w:rsidR="00D17290" w:rsidRPr="00740105">
        <w:rPr>
          <w:rFonts w:ascii="Arial" w:hAnsi="Arial" w:cs="Arial"/>
          <w:szCs w:val="23"/>
        </w:rPr>
        <w:t>SEGES</w:t>
      </w:r>
      <w:r w:rsidRPr="00740105">
        <w:rPr>
          <w:rFonts w:ascii="Arial" w:hAnsi="Arial" w:cs="Arial"/>
          <w:szCs w:val="23"/>
        </w:rPr>
        <w:t>,</w:t>
      </w:r>
      <w:r w:rsidR="00740105" w:rsidRPr="00740105">
        <w:rPr>
          <w:rFonts w:ascii="Arial" w:hAnsi="Arial" w:cs="Arial"/>
          <w:szCs w:val="23"/>
        </w:rPr>
        <w:t xml:space="preserve"> </w:t>
      </w:r>
      <w:r w:rsidR="00740105" w:rsidRPr="00740105">
        <w:rPr>
          <w:rFonts w:ascii="Arial" w:hAnsi="Arial" w:cs="Arial"/>
          <w:noProof/>
          <w:lang w:eastAsia="da-DK"/>
        </w:rPr>
        <w:t xml:space="preserve">Landbrug &amp; Fødevarer F.m.b.A., </w:t>
      </w:r>
      <w:r w:rsidRPr="00740105">
        <w:rPr>
          <w:rFonts w:ascii="Arial" w:hAnsi="Arial" w:cs="Arial"/>
          <w:szCs w:val="23"/>
        </w:rPr>
        <w:t xml:space="preserve"> Agro Food Park 15, Skejby, 8200 Aarhus N.</w:t>
      </w:r>
    </w:p>
    <w:p w:rsidR="00756F67" w:rsidRPr="00740105" w:rsidRDefault="00756F67" w:rsidP="003643AE">
      <w:pPr>
        <w:pStyle w:val="Listeafsnit"/>
        <w:ind w:left="0"/>
        <w:rPr>
          <w:sz w:val="22"/>
          <w:szCs w:val="22"/>
        </w:rPr>
      </w:pPr>
    </w:p>
    <w:p w:rsidR="00756F67" w:rsidRDefault="00756F67" w:rsidP="003643AE">
      <w:pPr>
        <w:pStyle w:val="Listeafsnit"/>
        <w:ind w:left="0"/>
        <w:rPr>
          <w:sz w:val="22"/>
          <w:szCs w:val="22"/>
        </w:rPr>
      </w:pPr>
      <w:r w:rsidRPr="00DC661B">
        <w:rPr>
          <w:sz w:val="22"/>
          <w:szCs w:val="22"/>
        </w:rPr>
        <w:t>Denne bestemmelse berører ikke parternes ret til at søge ueni</w:t>
      </w:r>
      <w:r>
        <w:rPr>
          <w:sz w:val="22"/>
          <w:szCs w:val="22"/>
        </w:rPr>
        <w:t>gheder</w:t>
      </w:r>
      <w:r w:rsidRPr="00DC661B">
        <w:rPr>
          <w:sz w:val="22"/>
          <w:szCs w:val="22"/>
        </w:rPr>
        <w:t xml:space="preserve"> løst ved de almindelige domstole.</w:t>
      </w:r>
      <w:r>
        <w:rPr>
          <w:sz w:val="22"/>
          <w:szCs w:val="22"/>
        </w:rPr>
        <w:t xml:space="preserve"> </w:t>
      </w:r>
    </w:p>
    <w:p w:rsidR="001A36A3" w:rsidRDefault="001A36A3" w:rsidP="003643AE">
      <w:pPr>
        <w:pStyle w:val="Listeafsnit"/>
        <w:ind w:left="0"/>
        <w:rPr>
          <w:sz w:val="22"/>
          <w:szCs w:val="22"/>
        </w:rPr>
      </w:pPr>
    </w:p>
    <w:p w:rsidR="001A36A3" w:rsidRPr="00DC661B" w:rsidRDefault="001A36A3" w:rsidP="003643AE">
      <w:pPr>
        <w:pStyle w:val="Listeafsnit"/>
        <w:ind w:left="0"/>
        <w:rPr>
          <w:sz w:val="22"/>
          <w:szCs w:val="22"/>
        </w:rPr>
      </w:pPr>
    </w:p>
    <w:p w:rsidR="006320FB" w:rsidRDefault="001A36A3" w:rsidP="0010072D">
      <w:pPr>
        <w:shd w:val="clear" w:color="auto" w:fill="92D050"/>
        <w:rPr>
          <w:b/>
          <w:sz w:val="24"/>
          <w:szCs w:val="24"/>
        </w:rPr>
      </w:pPr>
      <w:r w:rsidRPr="0010072D">
        <w:rPr>
          <w:b/>
          <w:sz w:val="24"/>
          <w:szCs w:val="24"/>
          <w:shd w:val="clear" w:color="auto" w:fill="92D050"/>
        </w:rPr>
        <w:t>11.</w:t>
      </w:r>
      <w:bookmarkStart w:id="25" w:name="Andre_aftalevilkår"/>
      <w:r w:rsidRPr="0010072D">
        <w:rPr>
          <w:b/>
          <w:sz w:val="24"/>
          <w:szCs w:val="24"/>
          <w:shd w:val="clear" w:color="auto" w:fill="92D050"/>
        </w:rPr>
        <w:t xml:space="preserve"> </w:t>
      </w:r>
      <w:r w:rsidR="00756F67" w:rsidRPr="0010072D">
        <w:rPr>
          <w:b/>
          <w:sz w:val="24"/>
          <w:szCs w:val="24"/>
          <w:shd w:val="clear" w:color="auto" w:fill="92D050"/>
        </w:rPr>
        <w:t>Andre aftalevilkår</w:t>
      </w:r>
      <w:bookmarkEnd w:id="25"/>
    </w:p>
    <w:p w:rsidR="006320FB" w:rsidRDefault="006320FB" w:rsidP="006320FB">
      <w:pPr>
        <w:pStyle w:val="Listeafsnit"/>
        <w:rPr>
          <w:b/>
          <w:sz w:val="24"/>
          <w:szCs w:val="24"/>
        </w:rPr>
      </w:pPr>
    </w:p>
    <w:p w:rsidR="00756F67" w:rsidRDefault="005A133B" w:rsidP="00756F67">
      <w:pPr>
        <w:pStyle w:val="Listeafsnit"/>
        <w:ind w:left="0"/>
        <w:rPr>
          <w:sz w:val="22"/>
          <w:szCs w:val="22"/>
        </w:rPr>
      </w:pPr>
      <w:r w:rsidRPr="005A133B">
        <w:rPr>
          <w:b/>
          <w:sz w:val="22"/>
          <w:szCs w:val="22"/>
        </w:rPr>
        <w:t xml:space="preserve">11.1. </w:t>
      </w:r>
      <w:r w:rsidR="00756F67" w:rsidRPr="005A133B">
        <w:rPr>
          <w:b/>
          <w:sz w:val="22"/>
          <w:szCs w:val="22"/>
        </w:rPr>
        <w:t>Udover ovennævnte</w:t>
      </w:r>
      <w:r w:rsidR="00756F67" w:rsidRPr="00864972">
        <w:rPr>
          <w:sz w:val="22"/>
          <w:szCs w:val="22"/>
        </w:rPr>
        <w:t xml:space="preserve"> </w:t>
      </w:r>
      <w:r w:rsidR="00756F67" w:rsidRPr="008935FA">
        <w:rPr>
          <w:b/>
          <w:sz w:val="22"/>
          <w:szCs w:val="22"/>
        </w:rPr>
        <w:t>er aftalt følgende</w:t>
      </w:r>
      <w:r w:rsidR="00756F67" w:rsidRPr="00864972">
        <w:rPr>
          <w:sz w:val="22"/>
          <w:szCs w:val="22"/>
        </w:rPr>
        <w:t>:</w:t>
      </w:r>
      <w:r w:rsidR="00756F67">
        <w:rPr>
          <w:sz w:val="22"/>
          <w:szCs w:val="22"/>
        </w:rPr>
        <w:t xml:space="preserve"> </w:t>
      </w:r>
      <w:r w:rsidR="00756F67">
        <w:rPr>
          <w:sz w:val="22"/>
          <w:szCs w:val="22"/>
        </w:rPr>
        <w:fldChar w:fldCharType="begin">
          <w:ffData>
            <w:name w:val="Tekst70"/>
            <w:enabled/>
            <w:calcOnExit w:val="0"/>
            <w:textInput/>
          </w:ffData>
        </w:fldChar>
      </w:r>
      <w:bookmarkStart w:id="26" w:name="Tekst70"/>
      <w:r w:rsidR="00756F67">
        <w:rPr>
          <w:sz w:val="22"/>
          <w:szCs w:val="22"/>
        </w:rPr>
        <w:instrText xml:space="preserve"> FORMTEXT </w:instrText>
      </w:r>
      <w:r w:rsidR="00756F67">
        <w:rPr>
          <w:sz w:val="22"/>
          <w:szCs w:val="22"/>
        </w:rPr>
      </w:r>
      <w:r w:rsidR="00756F67">
        <w:rPr>
          <w:sz w:val="22"/>
          <w:szCs w:val="22"/>
        </w:rPr>
        <w:fldChar w:fldCharType="separate"/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sz w:val="22"/>
          <w:szCs w:val="22"/>
        </w:rPr>
        <w:fldChar w:fldCharType="end"/>
      </w:r>
      <w:bookmarkEnd w:id="26"/>
    </w:p>
    <w:p w:rsidR="00756F67" w:rsidRDefault="00756F67" w:rsidP="00756F67">
      <w:pPr>
        <w:pStyle w:val="Listeafsnit"/>
        <w:ind w:left="0"/>
        <w:rPr>
          <w:sz w:val="22"/>
          <w:szCs w:val="22"/>
        </w:rPr>
      </w:pPr>
    </w:p>
    <w:p w:rsidR="00756F67" w:rsidRDefault="005A133B" w:rsidP="00756F67">
      <w:pPr>
        <w:pStyle w:val="Listeafsnit"/>
        <w:ind w:left="0"/>
        <w:rPr>
          <w:b/>
          <w:sz w:val="24"/>
          <w:szCs w:val="24"/>
        </w:rPr>
      </w:pPr>
      <w:r w:rsidRPr="005A133B">
        <w:rPr>
          <w:b/>
          <w:sz w:val="22"/>
          <w:szCs w:val="22"/>
        </w:rPr>
        <w:t xml:space="preserve">11.2. </w:t>
      </w:r>
      <w:r w:rsidR="00756F67" w:rsidRPr="005A133B">
        <w:rPr>
          <w:b/>
          <w:sz w:val="22"/>
          <w:szCs w:val="22"/>
        </w:rPr>
        <w:t xml:space="preserve">I stedet for </w:t>
      </w:r>
      <w:r w:rsidR="00756F67" w:rsidRPr="008935FA">
        <w:rPr>
          <w:b/>
          <w:sz w:val="22"/>
          <w:szCs w:val="22"/>
        </w:rPr>
        <w:t>ovennævnte punkt(er)</w:t>
      </w:r>
      <w:r w:rsidR="00756F67">
        <w:rPr>
          <w:sz w:val="22"/>
          <w:szCs w:val="22"/>
        </w:rPr>
        <w:t xml:space="preserve"> </w:t>
      </w:r>
      <w:r w:rsidR="00756F67">
        <w:rPr>
          <w:sz w:val="22"/>
          <w:szCs w:val="22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27" w:name="Tekst71"/>
      <w:r w:rsidR="00756F67">
        <w:rPr>
          <w:sz w:val="22"/>
          <w:szCs w:val="22"/>
        </w:rPr>
        <w:instrText xml:space="preserve"> FORMTEXT </w:instrText>
      </w:r>
      <w:r w:rsidR="00756F67">
        <w:rPr>
          <w:sz w:val="22"/>
          <w:szCs w:val="22"/>
        </w:rPr>
      </w:r>
      <w:r w:rsidR="00756F67">
        <w:rPr>
          <w:sz w:val="22"/>
          <w:szCs w:val="22"/>
        </w:rPr>
        <w:fldChar w:fldCharType="separate"/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sz w:val="22"/>
          <w:szCs w:val="22"/>
        </w:rPr>
        <w:fldChar w:fldCharType="end"/>
      </w:r>
      <w:bookmarkEnd w:id="27"/>
      <w:r w:rsidR="00756F67">
        <w:rPr>
          <w:sz w:val="22"/>
          <w:szCs w:val="22"/>
        </w:rPr>
        <w:t xml:space="preserve"> </w:t>
      </w:r>
      <w:r w:rsidR="00756F67" w:rsidRPr="008935FA">
        <w:rPr>
          <w:b/>
          <w:sz w:val="22"/>
          <w:szCs w:val="22"/>
        </w:rPr>
        <w:t>er aftalt følgende</w:t>
      </w:r>
      <w:r w:rsidR="00756F67" w:rsidRPr="00864972">
        <w:rPr>
          <w:sz w:val="22"/>
          <w:szCs w:val="22"/>
        </w:rPr>
        <w:t>:</w:t>
      </w:r>
      <w:r w:rsidR="00756F67">
        <w:rPr>
          <w:sz w:val="22"/>
          <w:szCs w:val="22"/>
        </w:rPr>
        <w:t xml:space="preserve"> </w:t>
      </w:r>
      <w:r w:rsidR="00756F67">
        <w:rPr>
          <w:sz w:val="22"/>
          <w:szCs w:val="22"/>
        </w:rPr>
        <w:fldChar w:fldCharType="begin">
          <w:ffData>
            <w:name w:val="Tekst72"/>
            <w:enabled/>
            <w:calcOnExit w:val="0"/>
            <w:textInput/>
          </w:ffData>
        </w:fldChar>
      </w:r>
      <w:bookmarkStart w:id="28" w:name="Tekst72"/>
      <w:r w:rsidR="00756F67">
        <w:rPr>
          <w:sz w:val="22"/>
          <w:szCs w:val="22"/>
        </w:rPr>
        <w:instrText xml:space="preserve"> FORMTEXT </w:instrText>
      </w:r>
      <w:r w:rsidR="00756F67">
        <w:rPr>
          <w:sz w:val="22"/>
          <w:szCs w:val="22"/>
        </w:rPr>
      </w:r>
      <w:r w:rsidR="00756F67">
        <w:rPr>
          <w:sz w:val="22"/>
          <w:szCs w:val="22"/>
        </w:rPr>
        <w:fldChar w:fldCharType="separate"/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noProof/>
          <w:sz w:val="22"/>
          <w:szCs w:val="22"/>
        </w:rPr>
        <w:t> </w:t>
      </w:r>
      <w:r w:rsidR="00756F67">
        <w:rPr>
          <w:sz w:val="22"/>
          <w:szCs w:val="22"/>
        </w:rPr>
        <w:fldChar w:fldCharType="end"/>
      </w:r>
      <w:bookmarkEnd w:id="28"/>
    </w:p>
    <w:p w:rsidR="00756F67" w:rsidRDefault="00756F67" w:rsidP="006320FB">
      <w:pPr>
        <w:pStyle w:val="Listeafsnit"/>
        <w:rPr>
          <w:b/>
          <w:sz w:val="24"/>
          <w:szCs w:val="24"/>
        </w:rPr>
      </w:pPr>
    </w:p>
    <w:p w:rsidR="003643AE" w:rsidRDefault="003643AE" w:rsidP="006320FB">
      <w:pPr>
        <w:pStyle w:val="Listeafsnit"/>
        <w:rPr>
          <w:b/>
          <w:sz w:val="24"/>
          <w:szCs w:val="24"/>
        </w:rPr>
      </w:pPr>
    </w:p>
    <w:p w:rsidR="006320FB" w:rsidRDefault="001A36A3" w:rsidP="0010072D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bookmarkStart w:id="29" w:name="Parternes_underskrifter"/>
      <w:r w:rsidR="00756F67">
        <w:rPr>
          <w:b/>
          <w:sz w:val="24"/>
          <w:szCs w:val="24"/>
        </w:rPr>
        <w:t>Parternes underskrifter</w:t>
      </w:r>
      <w:bookmarkEnd w:id="29"/>
    </w:p>
    <w:p w:rsidR="006320FB" w:rsidRDefault="006320FB" w:rsidP="006320FB">
      <w:pPr>
        <w:pStyle w:val="Listeafsnit"/>
        <w:rPr>
          <w:b/>
          <w:sz w:val="24"/>
          <w:szCs w:val="24"/>
        </w:rPr>
      </w:pPr>
    </w:p>
    <w:p w:rsidR="00756F67" w:rsidRDefault="00756F67" w:rsidP="003643AE">
      <w:pPr>
        <w:pStyle w:val="Listeafsnit"/>
        <w:ind w:left="0"/>
        <w:rPr>
          <w:b/>
          <w:sz w:val="22"/>
          <w:szCs w:val="22"/>
        </w:rPr>
      </w:pPr>
      <w:r w:rsidRPr="00864972">
        <w:rPr>
          <w:b/>
          <w:sz w:val="22"/>
          <w:szCs w:val="22"/>
        </w:rPr>
        <w:t xml:space="preserve">Parterne erklærer, at de har gennemlæst bestemmelserne i denne aftale, og at disse skal være gældende i forholdet mellem </w:t>
      </w:r>
      <w:r w:rsidR="00A55B6A">
        <w:rPr>
          <w:b/>
          <w:sz w:val="22"/>
          <w:szCs w:val="22"/>
        </w:rPr>
        <w:t xml:space="preserve">dem </w:t>
      </w:r>
      <w:r w:rsidRPr="00864972">
        <w:rPr>
          <w:b/>
          <w:sz w:val="22"/>
          <w:szCs w:val="22"/>
        </w:rPr>
        <w:t>med de fravigelser/tilføjelser, der er</w:t>
      </w:r>
      <w:r w:rsidR="002D442F">
        <w:rPr>
          <w:b/>
          <w:sz w:val="22"/>
          <w:szCs w:val="22"/>
        </w:rPr>
        <w:t xml:space="preserve"> </w:t>
      </w:r>
      <w:r w:rsidRPr="00864972">
        <w:rPr>
          <w:b/>
          <w:sz w:val="22"/>
          <w:szCs w:val="22"/>
        </w:rPr>
        <w:t>foretaget.</w:t>
      </w:r>
      <w:r>
        <w:rPr>
          <w:b/>
          <w:sz w:val="22"/>
          <w:szCs w:val="22"/>
        </w:rPr>
        <w:t xml:space="preserve"> Be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ge parter skal opbevare en kopi af aftalen.</w:t>
      </w:r>
    </w:p>
    <w:p w:rsidR="00756F67" w:rsidRPr="00864972" w:rsidRDefault="00756F67" w:rsidP="003643AE">
      <w:pPr>
        <w:pStyle w:val="Listeafsnit"/>
        <w:ind w:left="0"/>
        <w:rPr>
          <w:b/>
          <w:sz w:val="22"/>
          <w:szCs w:val="22"/>
        </w:rPr>
      </w:pPr>
    </w:p>
    <w:p w:rsidR="00756F67" w:rsidRDefault="00756F67" w:rsidP="003643AE">
      <w:pPr>
        <w:pStyle w:val="Listeafsnit"/>
        <w:ind w:left="0"/>
        <w:rPr>
          <w:b/>
          <w:sz w:val="24"/>
          <w:szCs w:val="24"/>
        </w:rPr>
      </w:pPr>
    </w:p>
    <w:p w:rsidR="00756F67" w:rsidRDefault="00756F67" w:rsidP="0061569D">
      <w:pPr>
        <w:tabs>
          <w:tab w:val="left" w:pos="1134"/>
          <w:tab w:val="left" w:pos="1276"/>
          <w:tab w:val="left" w:pos="5103"/>
        </w:tabs>
        <w:spacing w:before="134"/>
      </w:pPr>
      <w:r>
        <w:lastRenderedPageBreak/>
        <w:t xml:space="preserve">Sted og dato: </w:t>
      </w:r>
      <w: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0" w:name="Teks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61569D">
        <w:tab/>
      </w:r>
      <w:r>
        <w:t xml:space="preserve">Sted og dato: 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1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756F67" w:rsidRDefault="00756F67" w:rsidP="003643AE">
      <w:pPr>
        <w:tabs>
          <w:tab w:val="left" w:pos="1134"/>
          <w:tab w:val="left" w:pos="1276"/>
        </w:tabs>
        <w:spacing w:before="134"/>
      </w:pPr>
    </w:p>
    <w:p w:rsidR="00756F67" w:rsidRDefault="00756F67" w:rsidP="003643AE">
      <w:pPr>
        <w:tabs>
          <w:tab w:val="left" w:pos="1134"/>
          <w:tab w:val="left" w:pos="1276"/>
        </w:tabs>
        <w:spacing w:before="134"/>
      </w:pPr>
    </w:p>
    <w:p w:rsidR="00756F67" w:rsidRDefault="00756F67" w:rsidP="0061569D">
      <w:pPr>
        <w:tabs>
          <w:tab w:val="left" w:pos="1134"/>
          <w:tab w:val="left" w:pos="1418"/>
          <w:tab w:val="left" w:pos="5103"/>
        </w:tabs>
        <w:spacing w:before="134"/>
      </w:pPr>
      <w:r>
        <w:t xml:space="preserve">____________________________________  </w:t>
      </w:r>
      <w:r>
        <w:tab/>
        <w:t xml:space="preserve">__________________________________ </w:t>
      </w:r>
    </w:p>
    <w:p w:rsidR="00756F67" w:rsidRDefault="00756F67" w:rsidP="0061569D">
      <w:pPr>
        <w:tabs>
          <w:tab w:val="left" w:pos="5103"/>
        </w:tabs>
        <w:spacing w:before="134"/>
        <w:rPr>
          <w:sz w:val="22"/>
          <w:szCs w:val="24"/>
        </w:rPr>
      </w:pPr>
      <w:r>
        <w:t>Modtagerens underskrift</w:t>
      </w:r>
      <w:r w:rsidR="0061569D">
        <w:tab/>
      </w:r>
      <w:r>
        <w:t>Leverandørens underskrift</w:t>
      </w:r>
    </w:p>
    <w:p w:rsidR="00756F67" w:rsidRDefault="00756F67" w:rsidP="003643AE">
      <w:pPr>
        <w:pStyle w:val="Listeafsnit"/>
        <w:ind w:left="0"/>
        <w:rPr>
          <w:b/>
          <w:sz w:val="24"/>
          <w:szCs w:val="24"/>
        </w:rPr>
      </w:pPr>
    </w:p>
    <w:p w:rsidR="00535BCE" w:rsidRDefault="00535BCE" w:rsidP="00756F67">
      <w:pPr>
        <w:pStyle w:val="Listeafsnit"/>
        <w:tabs>
          <w:tab w:val="left" w:pos="567"/>
        </w:tabs>
        <w:ind w:left="0"/>
        <w:rPr>
          <w:b/>
          <w:sz w:val="22"/>
          <w:szCs w:val="22"/>
        </w:rPr>
      </w:pPr>
    </w:p>
    <w:p w:rsidR="00535BCE" w:rsidRDefault="00535BCE" w:rsidP="00756F67">
      <w:pPr>
        <w:pStyle w:val="Listeafsnit"/>
        <w:tabs>
          <w:tab w:val="left" w:pos="567"/>
        </w:tabs>
        <w:ind w:left="0"/>
        <w:rPr>
          <w:b/>
          <w:sz w:val="22"/>
          <w:szCs w:val="22"/>
        </w:rPr>
      </w:pPr>
    </w:p>
    <w:p w:rsidR="00535BCE" w:rsidRDefault="00535BCE" w:rsidP="00756F67">
      <w:pPr>
        <w:pStyle w:val="Listeafsnit"/>
        <w:tabs>
          <w:tab w:val="left" w:pos="567"/>
        </w:tabs>
        <w:ind w:left="0"/>
        <w:rPr>
          <w:b/>
          <w:sz w:val="22"/>
          <w:szCs w:val="22"/>
        </w:rPr>
      </w:pPr>
    </w:p>
    <w:p w:rsidR="0061569D" w:rsidRDefault="0061569D" w:rsidP="00756F67">
      <w:pPr>
        <w:pStyle w:val="Listeafsnit"/>
        <w:tabs>
          <w:tab w:val="left" w:pos="567"/>
        </w:tabs>
        <w:ind w:left="0"/>
        <w:rPr>
          <w:b/>
          <w:sz w:val="22"/>
          <w:szCs w:val="22"/>
        </w:rPr>
      </w:pPr>
    </w:p>
    <w:p w:rsidR="00EA64C5" w:rsidRDefault="00EA64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bookmarkStart w:id="32" w:name="Bilag_1a"/>
    <w:p w:rsidR="00756F67" w:rsidRPr="006E00E6" w:rsidRDefault="00297C55" w:rsidP="0010072D">
      <w:pPr>
        <w:pStyle w:val="Listeafsnit"/>
        <w:shd w:val="clear" w:color="auto" w:fill="92D050"/>
        <w:tabs>
          <w:tab w:val="left" w:pos="567"/>
        </w:tabs>
        <w:ind w:left="0"/>
        <w:rPr>
          <w:b/>
          <w:sz w:val="24"/>
          <w:szCs w:val="24"/>
        </w:rPr>
      </w:pPr>
      <w:r w:rsidRPr="001E6414">
        <w:rPr>
          <w:b/>
          <w:sz w:val="24"/>
          <w:szCs w:val="24"/>
        </w:rPr>
        <w:lastRenderedPageBreak/>
        <w:fldChar w:fldCharType="begin"/>
      </w:r>
      <w:r w:rsidRPr="001E6414">
        <w:rPr>
          <w:b/>
          <w:sz w:val="24"/>
          <w:szCs w:val="24"/>
        </w:rPr>
        <w:instrText xml:space="preserve"> HYPERLINK  \l "Bilag_1a" </w:instrText>
      </w:r>
      <w:r w:rsidRPr="001E6414">
        <w:rPr>
          <w:b/>
          <w:sz w:val="24"/>
          <w:szCs w:val="24"/>
        </w:rPr>
        <w:fldChar w:fldCharType="separate"/>
      </w:r>
      <w:r w:rsidR="00756F67" w:rsidRPr="001E6414">
        <w:rPr>
          <w:rStyle w:val="Hyperlink"/>
          <w:b/>
          <w:color w:val="auto"/>
          <w:sz w:val="24"/>
          <w:szCs w:val="24"/>
          <w:u w:val="none"/>
        </w:rPr>
        <w:t>Bilag 1a</w:t>
      </w:r>
      <w:r w:rsidRPr="001E6414">
        <w:rPr>
          <w:b/>
          <w:sz w:val="24"/>
          <w:szCs w:val="24"/>
        </w:rPr>
        <w:fldChar w:fldCharType="end"/>
      </w:r>
      <w:r w:rsidR="00756F67" w:rsidRPr="001E6414">
        <w:rPr>
          <w:b/>
          <w:sz w:val="24"/>
          <w:szCs w:val="24"/>
        </w:rPr>
        <w:t xml:space="preserve"> </w:t>
      </w:r>
      <w:bookmarkEnd w:id="32"/>
      <w:r w:rsidR="00756F67" w:rsidRPr="006E00E6">
        <w:rPr>
          <w:b/>
          <w:sz w:val="24"/>
          <w:szCs w:val="24"/>
        </w:rPr>
        <w:t>til ”Aftale om opbevaring af husdyrgødning eller afgasset biomasse”</w:t>
      </w:r>
    </w:p>
    <w:p w:rsidR="00756F67" w:rsidRPr="00BF674C" w:rsidRDefault="00756F67" w:rsidP="00756F67">
      <w:pPr>
        <w:pStyle w:val="Listeafsnit"/>
        <w:tabs>
          <w:tab w:val="left" w:pos="567"/>
        </w:tabs>
        <w:ind w:left="0"/>
        <w:rPr>
          <w:b/>
          <w:sz w:val="22"/>
          <w:szCs w:val="22"/>
        </w:rPr>
      </w:pPr>
    </w:p>
    <w:p w:rsidR="00756F67" w:rsidRPr="00C100CC" w:rsidRDefault="00756F67" w:rsidP="00756F67">
      <w:pPr>
        <w:spacing w:line="240" w:lineRule="auto"/>
        <w:rPr>
          <w:sz w:val="24"/>
          <w:szCs w:val="24"/>
        </w:rPr>
      </w:pPr>
      <w:r w:rsidRPr="00C100CC">
        <w:rPr>
          <w:b/>
          <w:bCs/>
          <w:sz w:val="22"/>
          <w:szCs w:val="22"/>
        </w:rPr>
        <w:t xml:space="preserve">Standardskrivelse til brug for indsendelse af </w:t>
      </w:r>
      <w:r>
        <w:rPr>
          <w:b/>
          <w:bCs/>
          <w:sz w:val="22"/>
          <w:szCs w:val="22"/>
        </w:rPr>
        <w:t>”A</w:t>
      </w:r>
      <w:r w:rsidRPr="00C100CC">
        <w:rPr>
          <w:b/>
          <w:bCs/>
          <w:sz w:val="22"/>
          <w:szCs w:val="22"/>
        </w:rPr>
        <w:t xml:space="preserve">ftale om opbevaring </w:t>
      </w:r>
      <w:r w:rsidRPr="00C100CC">
        <w:rPr>
          <w:b/>
          <w:sz w:val="22"/>
          <w:szCs w:val="23"/>
        </w:rPr>
        <w:t>af husdyrgødning eller afgasset</w:t>
      </w:r>
      <w:r>
        <w:rPr>
          <w:b/>
          <w:sz w:val="22"/>
          <w:szCs w:val="23"/>
        </w:rPr>
        <w:t xml:space="preserve"> biomasse” </w:t>
      </w:r>
      <w:r w:rsidRPr="00C100CC">
        <w:rPr>
          <w:b/>
          <w:bCs/>
          <w:sz w:val="22"/>
          <w:szCs w:val="22"/>
        </w:rPr>
        <w:t>til kommunen/kom</w:t>
      </w:r>
      <w:r>
        <w:rPr>
          <w:b/>
          <w:bCs/>
          <w:sz w:val="22"/>
          <w:szCs w:val="22"/>
        </w:rPr>
        <w:t>munerne.</w:t>
      </w: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ind w:left="6379" w:hanging="6379"/>
        <w:rPr>
          <w:sz w:val="22"/>
          <w:szCs w:val="23"/>
        </w:rPr>
      </w:pPr>
      <w:r>
        <w:rPr>
          <w:sz w:val="22"/>
          <w:szCs w:val="23"/>
        </w:rPr>
        <w:t xml:space="preserve">Til </w:t>
      </w:r>
      <w:r>
        <w:rPr>
          <w:sz w:val="22"/>
          <w:szCs w:val="23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33" w:name="Tekst19"/>
      <w:r>
        <w:rPr>
          <w:sz w:val="22"/>
          <w:szCs w:val="23"/>
        </w:rPr>
        <w:instrText xml:space="preserve"> FORMTEXT </w:instrText>
      </w:r>
      <w:r>
        <w:rPr>
          <w:sz w:val="22"/>
          <w:szCs w:val="23"/>
        </w:rPr>
      </w:r>
      <w:r>
        <w:rPr>
          <w:sz w:val="22"/>
          <w:szCs w:val="23"/>
        </w:rPr>
        <w:fldChar w:fldCharType="separate"/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sz w:val="22"/>
          <w:szCs w:val="23"/>
        </w:rPr>
        <w:fldChar w:fldCharType="end"/>
      </w:r>
      <w:bookmarkEnd w:id="33"/>
      <w:r>
        <w:rPr>
          <w:sz w:val="22"/>
          <w:szCs w:val="23"/>
        </w:rPr>
        <w:t xml:space="preserve"> kommune</w:t>
      </w:r>
      <w:r>
        <w:rPr>
          <w:sz w:val="22"/>
          <w:szCs w:val="23"/>
        </w:rPr>
        <w:tab/>
        <w:t xml:space="preserve">Dato: </w:t>
      </w:r>
      <w:r>
        <w:rPr>
          <w:sz w:val="22"/>
          <w:szCs w:val="23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34" w:name="Tekst73"/>
      <w:r>
        <w:rPr>
          <w:sz w:val="22"/>
          <w:szCs w:val="23"/>
        </w:rPr>
        <w:instrText xml:space="preserve"> FORMTEXT </w:instrText>
      </w:r>
      <w:r>
        <w:rPr>
          <w:sz w:val="22"/>
          <w:szCs w:val="23"/>
        </w:rPr>
      </w:r>
      <w:r>
        <w:rPr>
          <w:sz w:val="22"/>
          <w:szCs w:val="23"/>
        </w:rPr>
        <w:fldChar w:fldCharType="separate"/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sz w:val="22"/>
          <w:szCs w:val="23"/>
        </w:rPr>
        <w:fldChar w:fldCharType="end"/>
      </w:r>
      <w:bookmarkEnd w:id="34"/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  <w:r>
        <w:rPr>
          <w:sz w:val="22"/>
          <w:szCs w:val="23"/>
        </w:rPr>
        <w:t>I henhold til § 10, jf. § 9, stk. 5.</w:t>
      </w:r>
      <w:r w:rsidR="00887A6C">
        <w:rPr>
          <w:sz w:val="22"/>
          <w:szCs w:val="23"/>
        </w:rPr>
        <w:t xml:space="preserve"> </w:t>
      </w:r>
      <w:r w:rsidRPr="006C05DD">
        <w:rPr>
          <w:sz w:val="22"/>
          <w:szCs w:val="23"/>
        </w:rPr>
        <w:t>i</w:t>
      </w:r>
      <w:r w:rsidR="00887A6C">
        <w:rPr>
          <w:sz w:val="22"/>
          <w:szCs w:val="23"/>
        </w:rPr>
        <w:t xml:space="preserve"> </w:t>
      </w:r>
      <w:r w:rsidR="00887A6C" w:rsidRPr="005A3D07">
        <w:rPr>
          <w:bCs/>
          <w:sz w:val="22"/>
          <w:szCs w:val="22"/>
        </w:rPr>
        <w:t>bekendtgørelse nr.</w:t>
      </w:r>
      <w:r w:rsidR="001E6414">
        <w:rPr>
          <w:bCs/>
          <w:sz w:val="22"/>
          <w:szCs w:val="22"/>
        </w:rPr>
        <w:t>1324 af 15.</w:t>
      </w:r>
      <w:r w:rsidR="00FC08AA">
        <w:rPr>
          <w:bCs/>
          <w:sz w:val="22"/>
          <w:szCs w:val="22"/>
        </w:rPr>
        <w:t xml:space="preserve"> november </w:t>
      </w:r>
      <w:r w:rsidR="00887A6C" w:rsidRPr="005A3D07">
        <w:rPr>
          <w:bCs/>
          <w:sz w:val="22"/>
          <w:szCs w:val="22"/>
        </w:rPr>
        <w:t>201</w:t>
      </w:r>
      <w:r w:rsidR="001E6414">
        <w:rPr>
          <w:bCs/>
          <w:sz w:val="22"/>
          <w:szCs w:val="22"/>
        </w:rPr>
        <w:t>6</w:t>
      </w:r>
      <w:r w:rsidRPr="00335B8E">
        <w:rPr>
          <w:b/>
          <w:bCs/>
          <w:sz w:val="22"/>
          <w:szCs w:val="22"/>
        </w:rPr>
        <w:t xml:space="preserve"> </w:t>
      </w:r>
      <w:r>
        <w:rPr>
          <w:sz w:val="22"/>
          <w:szCs w:val="23"/>
        </w:rPr>
        <w:t>om erhvervsmæ</w:t>
      </w:r>
      <w:r>
        <w:rPr>
          <w:sz w:val="22"/>
          <w:szCs w:val="23"/>
        </w:rPr>
        <w:t>s</w:t>
      </w:r>
      <w:r>
        <w:rPr>
          <w:sz w:val="22"/>
          <w:szCs w:val="23"/>
        </w:rPr>
        <w:t>sigt dyrehold, husdyrgødning, ensilage m.v. fremsendes ved</w:t>
      </w:r>
      <w:r>
        <w:rPr>
          <w:sz w:val="22"/>
          <w:szCs w:val="23"/>
        </w:rPr>
        <w:softHyphen/>
        <w:t>lagt kopi af ”Aftale om opbevaring af husdyrgødning eller afgasset biomasse”.</w:t>
      </w:r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  <w:r>
        <w:rPr>
          <w:sz w:val="22"/>
          <w:szCs w:val="23"/>
        </w:rPr>
        <w:t>Venlig hilsen</w:t>
      </w:r>
    </w:p>
    <w:p w:rsidR="00756F67" w:rsidRDefault="00756F67" w:rsidP="006320FB">
      <w:pPr>
        <w:pStyle w:val="Listeafsnit"/>
        <w:rPr>
          <w:b/>
          <w:sz w:val="24"/>
          <w:szCs w:val="24"/>
        </w:rPr>
      </w:pPr>
    </w:p>
    <w:p w:rsidR="00756F67" w:rsidRDefault="00756F67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E15080" w:rsidRDefault="00E15080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535BCE" w:rsidRDefault="00535BCE" w:rsidP="006320FB">
      <w:pPr>
        <w:pStyle w:val="Listeafsnit"/>
        <w:rPr>
          <w:b/>
          <w:sz w:val="24"/>
          <w:szCs w:val="24"/>
        </w:rPr>
      </w:pPr>
    </w:p>
    <w:p w:rsidR="0008212B" w:rsidRDefault="0008212B">
      <w:pPr>
        <w:spacing w:line="240" w:lineRule="auto"/>
        <w:rPr>
          <w:b/>
          <w:sz w:val="24"/>
          <w:szCs w:val="24"/>
        </w:rPr>
      </w:pPr>
    </w:p>
    <w:bookmarkStart w:id="35" w:name="Bilag_1b"/>
    <w:p w:rsidR="00756F67" w:rsidRPr="006E00E6" w:rsidRDefault="00297C55" w:rsidP="0010072D">
      <w:pPr>
        <w:pStyle w:val="Listeafsnit"/>
        <w:shd w:val="clear" w:color="auto" w:fill="92D050"/>
        <w:tabs>
          <w:tab w:val="left" w:pos="567"/>
        </w:tabs>
        <w:ind w:left="0"/>
        <w:rPr>
          <w:b/>
          <w:sz w:val="24"/>
          <w:szCs w:val="24"/>
        </w:rPr>
      </w:pPr>
      <w:r w:rsidRPr="001E6414">
        <w:rPr>
          <w:b/>
          <w:sz w:val="24"/>
          <w:szCs w:val="24"/>
        </w:rPr>
        <w:lastRenderedPageBreak/>
        <w:fldChar w:fldCharType="begin"/>
      </w:r>
      <w:r w:rsidRPr="001E6414">
        <w:rPr>
          <w:b/>
          <w:sz w:val="24"/>
          <w:szCs w:val="24"/>
        </w:rPr>
        <w:instrText xml:space="preserve"> HYPERLINK  \l "Bilag_1b" </w:instrText>
      </w:r>
      <w:r w:rsidRPr="001E6414">
        <w:rPr>
          <w:b/>
          <w:sz w:val="24"/>
          <w:szCs w:val="24"/>
        </w:rPr>
        <w:fldChar w:fldCharType="separate"/>
      </w:r>
      <w:r w:rsidR="00756F67" w:rsidRPr="001E6414">
        <w:rPr>
          <w:rStyle w:val="Hyperlink"/>
          <w:b/>
          <w:color w:val="auto"/>
          <w:sz w:val="24"/>
          <w:szCs w:val="24"/>
        </w:rPr>
        <w:t>Bilag 1b</w:t>
      </w:r>
      <w:r w:rsidRPr="001E6414">
        <w:rPr>
          <w:b/>
          <w:sz w:val="24"/>
          <w:szCs w:val="24"/>
        </w:rPr>
        <w:fldChar w:fldCharType="end"/>
      </w:r>
      <w:r w:rsidR="00756F67" w:rsidRPr="001E6414">
        <w:rPr>
          <w:b/>
          <w:sz w:val="24"/>
          <w:szCs w:val="24"/>
        </w:rPr>
        <w:t xml:space="preserve"> </w:t>
      </w:r>
      <w:bookmarkEnd w:id="35"/>
      <w:r w:rsidR="00756F67" w:rsidRPr="006E00E6">
        <w:rPr>
          <w:b/>
          <w:sz w:val="24"/>
          <w:szCs w:val="24"/>
        </w:rPr>
        <w:t>til ”Aftale om opbevaring af husdyrgødning eller afgasset biomasse”</w:t>
      </w:r>
    </w:p>
    <w:p w:rsidR="00756F67" w:rsidRPr="00BF674C" w:rsidRDefault="00756F67" w:rsidP="00756F67">
      <w:pPr>
        <w:pStyle w:val="Listeafsnit"/>
        <w:tabs>
          <w:tab w:val="left" w:pos="567"/>
        </w:tabs>
        <w:ind w:left="0"/>
        <w:rPr>
          <w:b/>
          <w:sz w:val="22"/>
          <w:szCs w:val="22"/>
        </w:rPr>
      </w:pPr>
    </w:p>
    <w:p w:rsidR="00756F67" w:rsidRPr="00BF674C" w:rsidRDefault="00756F67" w:rsidP="00756F67">
      <w:pPr>
        <w:tabs>
          <w:tab w:val="left" w:pos="-1440"/>
        </w:tabs>
        <w:spacing w:line="264" w:lineRule="auto"/>
        <w:rPr>
          <w:sz w:val="22"/>
          <w:szCs w:val="22"/>
        </w:rPr>
      </w:pPr>
    </w:p>
    <w:p w:rsidR="00756F67" w:rsidRPr="00C100CC" w:rsidRDefault="00756F67" w:rsidP="00756F67">
      <w:pPr>
        <w:tabs>
          <w:tab w:val="left" w:pos="-1440"/>
        </w:tabs>
        <w:spacing w:line="264" w:lineRule="auto"/>
        <w:rPr>
          <w:b/>
          <w:sz w:val="22"/>
          <w:szCs w:val="23"/>
        </w:rPr>
      </w:pPr>
      <w:r w:rsidRPr="00C100CC">
        <w:rPr>
          <w:b/>
          <w:bCs/>
          <w:sz w:val="22"/>
          <w:szCs w:val="22"/>
        </w:rPr>
        <w:t xml:space="preserve">Standardskrivelse til brug for indsendelse af </w:t>
      </w:r>
      <w:r>
        <w:rPr>
          <w:b/>
          <w:bCs/>
          <w:sz w:val="22"/>
          <w:szCs w:val="22"/>
        </w:rPr>
        <w:t>”A</w:t>
      </w:r>
      <w:r w:rsidRPr="00C100CC">
        <w:rPr>
          <w:b/>
          <w:bCs/>
          <w:sz w:val="22"/>
          <w:szCs w:val="22"/>
        </w:rPr>
        <w:t xml:space="preserve">ftale om opbevaring </w:t>
      </w:r>
      <w:r w:rsidRPr="00C100CC">
        <w:rPr>
          <w:b/>
          <w:sz w:val="22"/>
          <w:szCs w:val="23"/>
        </w:rPr>
        <w:t>af husdyrgødning eller afgasset</w:t>
      </w:r>
      <w:r>
        <w:rPr>
          <w:b/>
          <w:sz w:val="22"/>
          <w:szCs w:val="23"/>
        </w:rPr>
        <w:t xml:space="preserve"> biomasse” </w:t>
      </w:r>
      <w:r w:rsidRPr="00C100CC">
        <w:rPr>
          <w:b/>
          <w:bCs/>
          <w:sz w:val="22"/>
          <w:szCs w:val="22"/>
        </w:rPr>
        <w:t>til kommunen/kom</w:t>
      </w:r>
      <w:r>
        <w:rPr>
          <w:b/>
          <w:bCs/>
          <w:sz w:val="22"/>
          <w:szCs w:val="22"/>
        </w:rPr>
        <w:t>munerne.</w:t>
      </w: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rPr>
          <w:sz w:val="22"/>
          <w:szCs w:val="23"/>
        </w:rPr>
      </w:pPr>
    </w:p>
    <w:p w:rsidR="00756F67" w:rsidRDefault="00756F67" w:rsidP="00756F67">
      <w:pPr>
        <w:spacing w:line="240" w:lineRule="auto"/>
        <w:ind w:left="6379" w:hanging="6379"/>
        <w:rPr>
          <w:sz w:val="22"/>
          <w:szCs w:val="23"/>
        </w:rPr>
      </w:pPr>
      <w:r>
        <w:rPr>
          <w:sz w:val="22"/>
          <w:szCs w:val="23"/>
        </w:rPr>
        <w:t xml:space="preserve">Til </w:t>
      </w:r>
      <w:r>
        <w:rPr>
          <w:sz w:val="22"/>
          <w:szCs w:val="23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sz w:val="22"/>
          <w:szCs w:val="23"/>
        </w:rPr>
        <w:instrText xml:space="preserve"> FORMTEXT </w:instrText>
      </w:r>
      <w:r>
        <w:rPr>
          <w:sz w:val="22"/>
          <w:szCs w:val="23"/>
        </w:rPr>
      </w:r>
      <w:r>
        <w:rPr>
          <w:sz w:val="22"/>
          <w:szCs w:val="23"/>
        </w:rPr>
        <w:fldChar w:fldCharType="separate"/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sz w:val="22"/>
          <w:szCs w:val="23"/>
        </w:rPr>
        <w:fldChar w:fldCharType="end"/>
      </w:r>
      <w:r>
        <w:rPr>
          <w:sz w:val="22"/>
          <w:szCs w:val="23"/>
        </w:rPr>
        <w:t xml:space="preserve"> kommune</w:t>
      </w:r>
      <w:r>
        <w:rPr>
          <w:sz w:val="22"/>
          <w:szCs w:val="23"/>
        </w:rPr>
        <w:tab/>
        <w:t xml:space="preserve">Dato </w:t>
      </w:r>
      <w:r>
        <w:rPr>
          <w:sz w:val="22"/>
          <w:szCs w:val="23"/>
        </w:rPr>
        <w:fldChar w:fldCharType="begin">
          <w:ffData>
            <w:name w:val="Tekst74"/>
            <w:enabled/>
            <w:calcOnExit w:val="0"/>
            <w:textInput/>
          </w:ffData>
        </w:fldChar>
      </w:r>
      <w:bookmarkStart w:id="36" w:name="Tekst74"/>
      <w:r>
        <w:rPr>
          <w:sz w:val="22"/>
          <w:szCs w:val="23"/>
        </w:rPr>
        <w:instrText xml:space="preserve"> FORMTEXT </w:instrText>
      </w:r>
      <w:r>
        <w:rPr>
          <w:sz w:val="22"/>
          <w:szCs w:val="23"/>
        </w:rPr>
      </w:r>
      <w:r>
        <w:rPr>
          <w:sz w:val="22"/>
          <w:szCs w:val="23"/>
        </w:rPr>
        <w:fldChar w:fldCharType="separate"/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noProof/>
          <w:sz w:val="22"/>
          <w:szCs w:val="23"/>
        </w:rPr>
        <w:t> </w:t>
      </w:r>
      <w:r>
        <w:rPr>
          <w:sz w:val="22"/>
          <w:szCs w:val="23"/>
        </w:rPr>
        <w:fldChar w:fldCharType="end"/>
      </w:r>
      <w:bookmarkEnd w:id="36"/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  <w:r>
        <w:rPr>
          <w:sz w:val="22"/>
          <w:szCs w:val="23"/>
        </w:rPr>
        <w:t>I henhold til § 10, jf. § 9, stk. 5</w:t>
      </w:r>
      <w:r w:rsidR="00887A6C">
        <w:rPr>
          <w:sz w:val="22"/>
          <w:szCs w:val="23"/>
        </w:rPr>
        <w:t xml:space="preserve"> </w:t>
      </w:r>
      <w:r w:rsidR="00887A6C" w:rsidRPr="005A3D07">
        <w:rPr>
          <w:sz w:val="22"/>
          <w:szCs w:val="23"/>
        </w:rPr>
        <w:t xml:space="preserve">i </w:t>
      </w:r>
      <w:r w:rsidR="00887A6C" w:rsidRPr="005A3D07">
        <w:rPr>
          <w:bCs/>
          <w:sz w:val="22"/>
          <w:szCs w:val="22"/>
        </w:rPr>
        <w:t xml:space="preserve">bekendtgørelse </w:t>
      </w:r>
      <w:r w:rsidR="001E6414" w:rsidRPr="005A3D07">
        <w:rPr>
          <w:bCs/>
          <w:sz w:val="22"/>
          <w:szCs w:val="22"/>
        </w:rPr>
        <w:t>nr.</w:t>
      </w:r>
      <w:r w:rsidR="001E6414">
        <w:rPr>
          <w:bCs/>
          <w:sz w:val="22"/>
          <w:szCs w:val="22"/>
        </w:rPr>
        <w:t xml:space="preserve">1324 af 15. november </w:t>
      </w:r>
      <w:r w:rsidR="001E6414" w:rsidRPr="005A3D07">
        <w:rPr>
          <w:bCs/>
          <w:sz w:val="22"/>
          <w:szCs w:val="22"/>
        </w:rPr>
        <w:t>201</w:t>
      </w:r>
      <w:r w:rsidR="001E6414">
        <w:rPr>
          <w:bCs/>
          <w:sz w:val="22"/>
          <w:szCs w:val="22"/>
        </w:rPr>
        <w:t>6</w:t>
      </w:r>
      <w:r w:rsidR="001E6414" w:rsidRPr="00335B8E">
        <w:rPr>
          <w:b/>
          <w:bCs/>
          <w:sz w:val="22"/>
          <w:szCs w:val="22"/>
        </w:rPr>
        <w:t xml:space="preserve"> </w:t>
      </w:r>
      <w:r>
        <w:rPr>
          <w:sz w:val="22"/>
          <w:szCs w:val="23"/>
        </w:rPr>
        <w:t>om erhvervsmæ</w:t>
      </w:r>
      <w:r>
        <w:rPr>
          <w:sz w:val="22"/>
          <w:szCs w:val="23"/>
        </w:rPr>
        <w:t>s</w:t>
      </w:r>
      <w:r>
        <w:rPr>
          <w:sz w:val="22"/>
          <w:szCs w:val="23"/>
        </w:rPr>
        <w:t>sigt dyrehold, husdyrgødning, ensilage m.v.</w:t>
      </w:r>
      <w:r w:rsidR="00887A6C">
        <w:rPr>
          <w:sz w:val="22"/>
          <w:szCs w:val="23"/>
        </w:rPr>
        <w:t>,</w:t>
      </w:r>
      <w:r>
        <w:rPr>
          <w:sz w:val="22"/>
          <w:szCs w:val="23"/>
        </w:rPr>
        <w:t xml:space="preserve"> fremsendes ved</w:t>
      </w:r>
      <w:r>
        <w:rPr>
          <w:sz w:val="22"/>
          <w:szCs w:val="23"/>
        </w:rPr>
        <w:softHyphen/>
        <w:t>lagt kopi af ”Aftale om opbevaring af husdyrgødning eller afgasset biomasse”.</w:t>
      </w:r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756F67" w:rsidRDefault="001E6414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  <w:r>
        <w:rPr>
          <w:sz w:val="22"/>
          <w:szCs w:val="23"/>
        </w:rPr>
        <w:t xml:space="preserve"> </w:t>
      </w:r>
    </w:p>
    <w:p w:rsidR="00756F67" w:rsidRDefault="00756F67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  <w:r>
        <w:rPr>
          <w:sz w:val="22"/>
          <w:szCs w:val="23"/>
        </w:rPr>
        <w:t xml:space="preserve">Venlig hilsen </w:t>
      </w:r>
    </w:p>
    <w:p w:rsidR="003320B5" w:rsidRDefault="003320B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p w:rsidR="00881485" w:rsidRDefault="00881485" w:rsidP="00756F67">
      <w:pPr>
        <w:tabs>
          <w:tab w:val="left" w:pos="-1440"/>
        </w:tabs>
        <w:spacing w:line="264" w:lineRule="auto"/>
        <w:rPr>
          <w:sz w:val="22"/>
          <w:szCs w:val="23"/>
        </w:rPr>
      </w:pPr>
    </w:p>
    <w:sectPr w:rsidR="00881485" w:rsidSect="00C86DEE">
      <w:footerReference w:type="default" r:id="rId22"/>
      <w:pgSz w:w="11906" w:h="16838"/>
      <w:pgMar w:top="1701" w:right="1134" w:bottom="141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9A" w:rsidRDefault="00C5759A" w:rsidP="00B77CBB">
      <w:pPr>
        <w:spacing w:line="240" w:lineRule="auto"/>
      </w:pPr>
      <w:r>
        <w:separator/>
      </w:r>
    </w:p>
  </w:endnote>
  <w:endnote w:type="continuationSeparator" w:id="0">
    <w:p w:rsidR="00C5759A" w:rsidRDefault="00C5759A" w:rsidP="00B77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BB" w:rsidRDefault="00B77CBB">
    <w:pPr>
      <w:pStyle w:val="Sidefod"/>
      <w:jc w:val="right"/>
    </w:pPr>
    <w:r w:rsidRPr="00B77CBB">
      <w:t xml:space="preserve">Side </w:t>
    </w:r>
    <w:r w:rsidRPr="00B77CBB">
      <w:rPr>
        <w:bCs/>
        <w:sz w:val="24"/>
        <w:szCs w:val="24"/>
      </w:rPr>
      <w:fldChar w:fldCharType="begin"/>
    </w:r>
    <w:r w:rsidRPr="00B77CBB">
      <w:rPr>
        <w:bCs/>
      </w:rPr>
      <w:instrText>PAGE</w:instrText>
    </w:r>
    <w:r w:rsidRPr="00B77CBB">
      <w:rPr>
        <w:bCs/>
        <w:sz w:val="24"/>
        <w:szCs w:val="24"/>
      </w:rPr>
      <w:fldChar w:fldCharType="separate"/>
    </w:r>
    <w:r w:rsidR="00D41110">
      <w:rPr>
        <w:bCs/>
        <w:noProof/>
      </w:rPr>
      <w:t>1</w:t>
    </w:r>
    <w:r w:rsidRPr="00B77CBB">
      <w:rPr>
        <w:bCs/>
        <w:sz w:val="24"/>
        <w:szCs w:val="24"/>
      </w:rPr>
      <w:fldChar w:fldCharType="end"/>
    </w:r>
    <w:r w:rsidRPr="00B77CBB">
      <w:t xml:space="preserve"> af </w:t>
    </w:r>
    <w:r w:rsidRPr="00B77CBB">
      <w:rPr>
        <w:bCs/>
        <w:sz w:val="24"/>
        <w:szCs w:val="24"/>
      </w:rPr>
      <w:fldChar w:fldCharType="begin"/>
    </w:r>
    <w:r w:rsidRPr="00B77CBB">
      <w:rPr>
        <w:bCs/>
      </w:rPr>
      <w:instrText>NUMPAGES</w:instrText>
    </w:r>
    <w:r w:rsidRPr="00B77CBB">
      <w:rPr>
        <w:bCs/>
        <w:sz w:val="24"/>
        <w:szCs w:val="24"/>
      </w:rPr>
      <w:fldChar w:fldCharType="separate"/>
    </w:r>
    <w:r w:rsidR="00D41110">
      <w:rPr>
        <w:bCs/>
        <w:noProof/>
      </w:rPr>
      <w:t>9</w:t>
    </w:r>
    <w:r w:rsidRPr="00B77CBB">
      <w:rPr>
        <w:bCs/>
        <w:sz w:val="24"/>
        <w:szCs w:val="24"/>
      </w:rPr>
      <w:fldChar w:fldCharType="end"/>
    </w:r>
  </w:p>
  <w:p w:rsidR="00B77CBB" w:rsidRDefault="00B77CB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9A" w:rsidRDefault="00C5759A" w:rsidP="00B77CBB">
      <w:pPr>
        <w:spacing w:line="240" w:lineRule="auto"/>
      </w:pPr>
      <w:r>
        <w:separator/>
      </w:r>
    </w:p>
  </w:footnote>
  <w:footnote w:type="continuationSeparator" w:id="0">
    <w:p w:rsidR="00C5759A" w:rsidRDefault="00C5759A" w:rsidP="00B77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6447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4524F"/>
    <w:multiLevelType w:val="hybridMultilevel"/>
    <w:tmpl w:val="0998810C"/>
    <w:lvl w:ilvl="0" w:tplc="1DDAB980">
      <w:start w:val="1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0865"/>
    <w:multiLevelType w:val="hybridMultilevel"/>
    <w:tmpl w:val="954046D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49F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134B87"/>
    <w:multiLevelType w:val="hybridMultilevel"/>
    <w:tmpl w:val="DC8EF1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0B4B"/>
    <w:multiLevelType w:val="hybridMultilevel"/>
    <w:tmpl w:val="0F5A5392"/>
    <w:lvl w:ilvl="0" w:tplc="1DDAB980">
      <w:start w:val="1"/>
      <w:numFmt w:val="bullet"/>
      <w:lvlText w:val=""/>
      <w:lvlJc w:val="left"/>
      <w:pPr>
        <w:ind w:left="1440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73583"/>
    <w:multiLevelType w:val="hybridMultilevel"/>
    <w:tmpl w:val="272ADF50"/>
    <w:lvl w:ilvl="0" w:tplc="B292FA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512B"/>
    <w:multiLevelType w:val="hybridMultilevel"/>
    <w:tmpl w:val="0A3C0D88"/>
    <w:lvl w:ilvl="0" w:tplc="1DDAB980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87599"/>
    <w:multiLevelType w:val="hybridMultilevel"/>
    <w:tmpl w:val="8662C300"/>
    <w:lvl w:ilvl="0" w:tplc="1DDAB980">
      <w:start w:val="1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768B8"/>
    <w:multiLevelType w:val="multilevel"/>
    <w:tmpl w:val="2D8A9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>
    <w:nsid w:val="1EC51CF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1235AE"/>
    <w:multiLevelType w:val="hybridMultilevel"/>
    <w:tmpl w:val="27949F48"/>
    <w:lvl w:ilvl="0" w:tplc="1DDAB980">
      <w:start w:val="1"/>
      <w:numFmt w:val="bullet"/>
      <w:lvlText w:val=""/>
      <w:lvlJc w:val="left"/>
      <w:pPr>
        <w:ind w:left="1287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CA358A"/>
    <w:multiLevelType w:val="multilevel"/>
    <w:tmpl w:val="42E4A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8A337F5"/>
    <w:multiLevelType w:val="hybridMultilevel"/>
    <w:tmpl w:val="22C4FEBE"/>
    <w:lvl w:ilvl="0" w:tplc="1DDAB980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B0AEA"/>
    <w:multiLevelType w:val="hybridMultilevel"/>
    <w:tmpl w:val="B0A64CB0"/>
    <w:lvl w:ilvl="0" w:tplc="B292FA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456D5"/>
    <w:multiLevelType w:val="hybridMultilevel"/>
    <w:tmpl w:val="98D6BA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E5FEE"/>
    <w:multiLevelType w:val="hybridMultilevel"/>
    <w:tmpl w:val="7A826DC8"/>
    <w:lvl w:ilvl="0" w:tplc="1DDAB980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3D2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0E3052"/>
    <w:multiLevelType w:val="hybridMultilevel"/>
    <w:tmpl w:val="D04EBAB0"/>
    <w:lvl w:ilvl="0" w:tplc="1DDAB980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F2849"/>
    <w:multiLevelType w:val="multilevel"/>
    <w:tmpl w:val="15444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36513C5"/>
    <w:multiLevelType w:val="multilevel"/>
    <w:tmpl w:val="58C63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B61FE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E33DF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4665CC"/>
    <w:multiLevelType w:val="hybridMultilevel"/>
    <w:tmpl w:val="2912E082"/>
    <w:lvl w:ilvl="0" w:tplc="793A157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A975A9"/>
    <w:multiLevelType w:val="hybridMultilevel"/>
    <w:tmpl w:val="4B9AB3B6"/>
    <w:lvl w:ilvl="0" w:tplc="AFFA8FC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0E12F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4D4A8F"/>
    <w:multiLevelType w:val="multilevel"/>
    <w:tmpl w:val="12546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FD4329E"/>
    <w:multiLevelType w:val="hybridMultilevel"/>
    <w:tmpl w:val="3D1CEFD0"/>
    <w:lvl w:ilvl="0" w:tplc="1DDAB980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7"/>
  </w:num>
  <w:num w:numId="5">
    <w:abstractNumId w:val="22"/>
  </w:num>
  <w:num w:numId="6">
    <w:abstractNumId w:val="15"/>
  </w:num>
  <w:num w:numId="7">
    <w:abstractNumId w:val="9"/>
  </w:num>
  <w:num w:numId="8">
    <w:abstractNumId w:val="12"/>
  </w:num>
  <w:num w:numId="9">
    <w:abstractNumId w:val="26"/>
  </w:num>
  <w:num w:numId="10">
    <w:abstractNumId w:val="4"/>
  </w:num>
  <w:num w:numId="11">
    <w:abstractNumId w:val="20"/>
  </w:num>
  <w:num w:numId="12">
    <w:abstractNumId w:val="8"/>
  </w:num>
  <w:num w:numId="13">
    <w:abstractNumId w:val="1"/>
  </w:num>
  <w:num w:numId="14">
    <w:abstractNumId w:val="19"/>
  </w:num>
  <w:num w:numId="15">
    <w:abstractNumId w:val="13"/>
  </w:num>
  <w:num w:numId="16">
    <w:abstractNumId w:val="27"/>
  </w:num>
  <w:num w:numId="17">
    <w:abstractNumId w:val="21"/>
  </w:num>
  <w:num w:numId="18">
    <w:abstractNumId w:val="2"/>
  </w:num>
  <w:num w:numId="19">
    <w:abstractNumId w:val="0"/>
  </w:num>
  <w:num w:numId="20">
    <w:abstractNumId w:val="14"/>
  </w:num>
  <w:num w:numId="21">
    <w:abstractNumId w:val="6"/>
  </w:num>
  <w:num w:numId="22">
    <w:abstractNumId w:val="5"/>
  </w:num>
  <w:num w:numId="23">
    <w:abstractNumId w:val="7"/>
  </w:num>
  <w:num w:numId="24">
    <w:abstractNumId w:val="16"/>
  </w:num>
  <w:num w:numId="25">
    <w:abstractNumId w:val="18"/>
  </w:num>
  <w:num w:numId="26">
    <w:abstractNumId w:val="23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C"/>
    <w:rsid w:val="0003405A"/>
    <w:rsid w:val="000418CD"/>
    <w:rsid w:val="0004488D"/>
    <w:rsid w:val="00050EFF"/>
    <w:rsid w:val="00067A14"/>
    <w:rsid w:val="0008212B"/>
    <w:rsid w:val="00090D4B"/>
    <w:rsid w:val="000C2668"/>
    <w:rsid w:val="000C4B33"/>
    <w:rsid w:val="000C6C04"/>
    <w:rsid w:val="000E0729"/>
    <w:rsid w:val="000E313C"/>
    <w:rsid w:val="000F2556"/>
    <w:rsid w:val="0010072D"/>
    <w:rsid w:val="00102B2F"/>
    <w:rsid w:val="00104872"/>
    <w:rsid w:val="001144E8"/>
    <w:rsid w:val="0011618F"/>
    <w:rsid w:val="00171BEF"/>
    <w:rsid w:val="001A36A3"/>
    <w:rsid w:val="001A4486"/>
    <w:rsid w:val="001D12F0"/>
    <w:rsid w:val="001D71AE"/>
    <w:rsid w:val="001E6414"/>
    <w:rsid w:val="002308B2"/>
    <w:rsid w:val="002320BF"/>
    <w:rsid w:val="00254CA6"/>
    <w:rsid w:val="00260F0D"/>
    <w:rsid w:val="00280802"/>
    <w:rsid w:val="00295158"/>
    <w:rsid w:val="00297C55"/>
    <w:rsid w:val="002B78D5"/>
    <w:rsid w:val="002D442F"/>
    <w:rsid w:val="002E52BC"/>
    <w:rsid w:val="002F3E7A"/>
    <w:rsid w:val="003002A1"/>
    <w:rsid w:val="003320B5"/>
    <w:rsid w:val="003424A6"/>
    <w:rsid w:val="00360DD1"/>
    <w:rsid w:val="00361664"/>
    <w:rsid w:val="003643AE"/>
    <w:rsid w:val="00371AF1"/>
    <w:rsid w:val="003761C5"/>
    <w:rsid w:val="003B30F5"/>
    <w:rsid w:val="003C13A8"/>
    <w:rsid w:val="003C20B2"/>
    <w:rsid w:val="003C4504"/>
    <w:rsid w:val="003D36BB"/>
    <w:rsid w:val="003D6893"/>
    <w:rsid w:val="0040702C"/>
    <w:rsid w:val="00415680"/>
    <w:rsid w:val="00416B28"/>
    <w:rsid w:val="004321DE"/>
    <w:rsid w:val="00450B99"/>
    <w:rsid w:val="00456872"/>
    <w:rsid w:val="00471B8F"/>
    <w:rsid w:val="00486D0F"/>
    <w:rsid w:val="00486FA6"/>
    <w:rsid w:val="00491960"/>
    <w:rsid w:val="004B171D"/>
    <w:rsid w:val="004D2A4C"/>
    <w:rsid w:val="00506CE1"/>
    <w:rsid w:val="005132FD"/>
    <w:rsid w:val="00535BCE"/>
    <w:rsid w:val="00542363"/>
    <w:rsid w:val="005613CC"/>
    <w:rsid w:val="00592BE0"/>
    <w:rsid w:val="005A133B"/>
    <w:rsid w:val="005A3D07"/>
    <w:rsid w:val="005C5012"/>
    <w:rsid w:val="005F7401"/>
    <w:rsid w:val="00606894"/>
    <w:rsid w:val="00613A25"/>
    <w:rsid w:val="0061569D"/>
    <w:rsid w:val="00616170"/>
    <w:rsid w:val="006320FB"/>
    <w:rsid w:val="0066284A"/>
    <w:rsid w:val="00694BB3"/>
    <w:rsid w:val="006977C2"/>
    <w:rsid w:val="006A05E8"/>
    <w:rsid w:val="006B2EC3"/>
    <w:rsid w:val="006C00BF"/>
    <w:rsid w:val="006D6979"/>
    <w:rsid w:val="0070722D"/>
    <w:rsid w:val="007200B1"/>
    <w:rsid w:val="00740105"/>
    <w:rsid w:val="007517DB"/>
    <w:rsid w:val="00755DCB"/>
    <w:rsid w:val="00756F67"/>
    <w:rsid w:val="007D2047"/>
    <w:rsid w:val="007D53CA"/>
    <w:rsid w:val="007E524F"/>
    <w:rsid w:val="00801394"/>
    <w:rsid w:val="008055D6"/>
    <w:rsid w:val="008064C3"/>
    <w:rsid w:val="00816F05"/>
    <w:rsid w:val="008240A4"/>
    <w:rsid w:val="00844B69"/>
    <w:rsid w:val="008707BD"/>
    <w:rsid w:val="00881485"/>
    <w:rsid w:val="008843DB"/>
    <w:rsid w:val="00887A6C"/>
    <w:rsid w:val="00887F91"/>
    <w:rsid w:val="00891A83"/>
    <w:rsid w:val="008935FA"/>
    <w:rsid w:val="008A286B"/>
    <w:rsid w:val="008B52F7"/>
    <w:rsid w:val="008B5373"/>
    <w:rsid w:val="008E0362"/>
    <w:rsid w:val="008E28D1"/>
    <w:rsid w:val="008E5467"/>
    <w:rsid w:val="008E5BC8"/>
    <w:rsid w:val="009456E3"/>
    <w:rsid w:val="00982CD4"/>
    <w:rsid w:val="009C1009"/>
    <w:rsid w:val="009C452B"/>
    <w:rsid w:val="009C46DD"/>
    <w:rsid w:val="009C4BF3"/>
    <w:rsid w:val="00A25234"/>
    <w:rsid w:val="00A32C3D"/>
    <w:rsid w:val="00A44AFA"/>
    <w:rsid w:val="00A55B6A"/>
    <w:rsid w:val="00A624E4"/>
    <w:rsid w:val="00A7206D"/>
    <w:rsid w:val="00A73353"/>
    <w:rsid w:val="00AA4215"/>
    <w:rsid w:val="00AC06A0"/>
    <w:rsid w:val="00AD24C3"/>
    <w:rsid w:val="00AE4BC5"/>
    <w:rsid w:val="00B5588F"/>
    <w:rsid w:val="00B77CBB"/>
    <w:rsid w:val="00B90582"/>
    <w:rsid w:val="00B925BB"/>
    <w:rsid w:val="00B94AA5"/>
    <w:rsid w:val="00BF0825"/>
    <w:rsid w:val="00C1190D"/>
    <w:rsid w:val="00C14B02"/>
    <w:rsid w:val="00C32935"/>
    <w:rsid w:val="00C5155C"/>
    <w:rsid w:val="00C5532B"/>
    <w:rsid w:val="00C5759A"/>
    <w:rsid w:val="00C704DE"/>
    <w:rsid w:val="00C8142B"/>
    <w:rsid w:val="00C86DEE"/>
    <w:rsid w:val="00C96993"/>
    <w:rsid w:val="00C96E82"/>
    <w:rsid w:val="00CE732B"/>
    <w:rsid w:val="00CF3629"/>
    <w:rsid w:val="00D00B20"/>
    <w:rsid w:val="00D17290"/>
    <w:rsid w:val="00D17309"/>
    <w:rsid w:val="00D25BD1"/>
    <w:rsid w:val="00D324A7"/>
    <w:rsid w:val="00D3652D"/>
    <w:rsid w:val="00D41110"/>
    <w:rsid w:val="00D65ACF"/>
    <w:rsid w:val="00D77336"/>
    <w:rsid w:val="00D835BE"/>
    <w:rsid w:val="00DA119C"/>
    <w:rsid w:val="00DC15BB"/>
    <w:rsid w:val="00DD0680"/>
    <w:rsid w:val="00DD55FA"/>
    <w:rsid w:val="00DF59D2"/>
    <w:rsid w:val="00E15080"/>
    <w:rsid w:val="00E30C35"/>
    <w:rsid w:val="00E4413C"/>
    <w:rsid w:val="00E44470"/>
    <w:rsid w:val="00E50F29"/>
    <w:rsid w:val="00E83F71"/>
    <w:rsid w:val="00E947D3"/>
    <w:rsid w:val="00EA64C5"/>
    <w:rsid w:val="00EB358C"/>
    <w:rsid w:val="00EC7EB3"/>
    <w:rsid w:val="00F1598E"/>
    <w:rsid w:val="00F26D52"/>
    <w:rsid w:val="00F310C1"/>
    <w:rsid w:val="00F3153A"/>
    <w:rsid w:val="00F43A6F"/>
    <w:rsid w:val="00F45003"/>
    <w:rsid w:val="00F84142"/>
    <w:rsid w:val="00F85BB7"/>
    <w:rsid w:val="00FC08AA"/>
    <w:rsid w:val="00FE739B"/>
    <w:rsid w:val="00FF0287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link w:val="UnderpunktVFL"/>
    <w:rsid w:val="009C1009"/>
    <w:rPr>
      <w:rFonts w:ascii="Arial" w:hAnsi="Arial"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5155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B77C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77CBB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B77CB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77CBB"/>
    <w:rPr>
      <w:rFonts w:ascii="Arial" w:hAnsi="Arial"/>
    </w:rPr>
  </w:style>
  <w:style w:type="character" w:styleId="Hyperlink">
    <w:name w:val="Hyperlink"/>
    <w:uiPriority w:val="99"/>
    <w:rsid w:val="00B77CBB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1568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2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D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86D0F"/>
    <w:pPr>
      <w:numPr>
        <w:numId w:val="1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F3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3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36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3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link w:val="IngenafstandTegn"/>
    <w:uiPriority w:val="1"/>
    <w:qFormat/>
    <w:rsid w:val="00CF362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F3629"/>
    <w:rPr>
      <w:rFonts w:asciiTheme="minorHAnsi" w:eastAsiaTheme="minorEastAsia" w:hAnsiTheme="minorHAnsi" w:cstheme="minorBid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844B69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44B6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link w:val="UnderpunktVFL"/>
    <w:rsid w:val="009C1009"/>
    <w:rPr>
      <w:rFonts w:ascii="Arial" w:hAnsi="Arial"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5155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B77C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77CBB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B77CB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77CBB"/>
    <w:rPr>
      <w:rFonts w:ascii="Arial" w:hAnsi="Arial"/>
    </w:rPr>
  </w:style>
  <w:style w:type="character" w:styleId="Hyperlink">
    <w:name w:val="Hyperlink"/>
    <w:uiPriority w:val="99"/>
    <w:rsid w:val="00B77CBB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1568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2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D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86D0F"/>
    <w:pPr>
      <w:numPr>
        <w:numId w:val="1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F3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3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36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3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link w:val="IngenafstandTegn"/>
    <w:uiPriority w:val="1"/>
    <w:qFormat/>
    <w:rsid w:val="00CF362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F3629"/>
    <w:rPr>
      <w:rFonts w:asciiTheme="minorHAnsi" w:eastAsiaTheme="minorEastAsia" w:hAnsiTheme="minorHAnsi" w:cstheme="minorBid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844B69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44B6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p.landbrugsinfo.dk/regelinfo/bek/Sider/bek20161324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.landbrugsinfo.dk/Regelinfo/bek/Sider/bek20121322.aspxhttps:/www.landbrugsinfo.dk/Regelinfo/bek/Sider/bek20121322.aspx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jfa@seges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ges.dk" TargetMode="External"/><Relationship Id="rId20" Type="http://schemas.openxmlformats.org/officeDocument/2006/relationships/hyperlink" Target="https://sp.landbrugsinfo.dk/regelinfo/bek/Sider/bek20161324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ndbrugsinfo.dk/jura/kontrakter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sp.landbrugsinfo.dk/regelinfo/bek/Sider/bek20161324.aspx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sp.landbrugsinfo.dk/regelinfo/bek/Sider/bek20161324.asp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2015-05-01T00:00:00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sdato xmlns="5aa14257-579e-4a1f-bbbb-3c8dd7393476">2017-01-25T13:10:00+00:00</Revisionsdato>
    <Noegleord xmlns="5aa14257-579e-4a1f-bbbb-3c8dd7393476" xsi:nil="true"/>
    <PublishingRollupImage xmlns="http://schemas.microsoft.com/sharepoint/v3" xsi:nil="true"/>
    <ArticleStartDate xmlns="http://schemas.microsoft.com/sharepoint/v3">2017-01-25T12:42:15+00:00</ArticleStartDate>
    <ArticleByLine xmlns="http://schemas.microsoft.com/sharepoint/v3" xsi:nil="true"/>
    <Bekraeftelsesdato xmlns="5aa14257-579e-4a1f-bbbb-3c8dd7393476">2017-01-25T13:10:00+00:00</Bekraeftelsesdato>
    <PublishingContactEmail xmlns="http://schemas.microsoft.com/sharepoint/v3" xsi:nil="true"/>
    <PublishingPageImage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Forfattere xmlns="5aa14257-579e-4a1f-bbbb-3c8dd7393476">
      <UserInfo>
        <DisplayName>i:0e.t|dlbr idp|lcjfa@prod.dli</DisplayName>
        <AccountId>15049</AccountId>
        <AccountType/>
      </UserInfo>
    </Forfattere>
    <DynamicPublishingContent1 xmlns="http://schemas.microsoft.com/sharepoint/v3" xsi:nil="true"/>
    <_dlc_DocId xmlns="303eeafb-7dff-46db-9396-e9c651f530ea">LBINFO-666040242-10</_dlc_DocId>
    <TaxCatchAll xmlns="303eeafb-7dff-46db-9396-e9c651f530ea"/>
    <Listekode xmlns="5aa14257-579e-4a1f-bbbb-3c8dd7393476" xsi:nil="true"/>
    <DynamicPublishingContent4 xmlns="http://schemas.microsoft.com/sharepoint/v3" xsi:nil="true"/>
    <Informationsserie xmlns="5aa14257-579e-4a1f-bbbb-3c8dd7393476" xsi:nil="true"/>
    <Audience xmlns="http://schemas.microsoft.com/sharepoint/v3" xsi:nil="true"/>
    <PublishingImageCaption xmlns="http://schemas.microsoft.com/sharepoint/v3" xsi:nil="true"/>
    <DynamicPublishingContent2 xmlns="http://schemas.microsoft.com/sharepoint/v3" xsi:nil="true"/>
    <DynamicPublishingContent5 xmlns="http://schemas.microsoft.com/sharepoint/v3" xsi:nil="true"/>
    <DynamicPublishingContent0 xmlns="http://schemas.microsoft.com/sharepoint/v3" xsi:nil="true"/>
    <PublishingContactPicture xmlns="http://schemas.microsoft.com/sharepoint/v3">
      <Url xsi:nil="true"/>
      <Description xsi:nil="true"/>
    </PublishingContactPicture>
    <PublishingContactName xmlns="http://schemas.microsoft.com/sharepoint/v3" xsi:nil="true"/>
    <_dlc_DocIdUrl xmlns="303eeafb-7dff-46db-9396-e9c651f530ea">
      <Url>https://sp.landbrugsinfo.dk/Afrapportering/business/2017/_layouts/DocIdRedir.aspx?ID=LBINFO-666040242-10</Url>
      <Description>LBINFO-666040242-10</Description>
    </_dlc_DocIdUrl>
    <Comments xmlns="http://schemas.microsoft.com/sharepoint/v3">Aftaleskabelon til brug for indgåelse af opbevaringsaftaler.</Comments>
    <Nummer xmlns="5aa14257-579e-4a1f-bbbb-3c8dd7393476" xsi:nil="true"/>
    <PublishingPageContent xmlns="http://schemas.microsoft.com/sharepoint/v3" xsi:nil="true"/>
    <DynamicPublishingContent3 xmlns="http://schemas.microsoft.com/sharepoint/v3" xsi:nil="true"/>
    <DynamicPublishingContent11 xmlns="http://schemas.microsoft.com/sharepoint/v3" xsi:nil="true"/>
    <DynamicPublishingContent14 xmlns="http://schemas.microsoft.com/sharepoint/v3" xsi:nil="true"/>
    <DynamicPublishingContent12 xmlns="http://schemas.microsoft.com/sharepoint/v3" xsi:nil="true"/>
    <HeaderStyleDefinitions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DynamicPublishingContent7 xmlns="http://schemas.microsoft.com/sharepoint/v3" xsi:nil="true"/>
    <DynamicPublishingContent6 xmlns="http://schemas.microsoft.com/sharepoint/v3" xsi:nil="true"/>
    <DynamicPublishingContent13 xmlns="http://schemas.microsoft.com/sharepoint/v3" xsi:nil="true"/>
    <PublishingVariationGroupID xmlns="http://schemas.microsoft.com/sharepoint/v3" xsi:nil="true"/>
    <Sorteringsorden xmlns="5aa14257-579e-4a1f-bbbb-3c8dd7393476" xsi:nil="true"/>
    <PublishingExpirationDate xmlns="http://schemas.microsoft.com/sharepoint/v3" xsi:nil="true"/>
    <PublishingStartDate xmlns="http://schemas.microsoft.com/sharepoint/v3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DynamicPublishingContent8 xmlns="http://schemas.microsoft.com/sharepoint/v3" xsi:nil="true"/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ermalinkID xmlns="fc0fdba4-151c-4e55-9dcc-4c0be9bb72c9">ef6a489e-9361-4ef6-8f45-7ecfd88f1014</PermalinkID>
    <TaksonomiTaxHTField0 xmlns="fc0fdba4-151c-4e55-9dcc-4c0be9bb72c9">
      <Terms xmlns="http://schemas.microsoft.com/office/infopath/2007/PartnerControls"/>
    </TaksonomiTaxHTField0>
    <HitCount xmlns="fc0fdba4-151c-4e55-9dcc-4c0be9bb72c9">0</HitCount>
    <IsHiddenFromRollup xmlns="fc0fdba4-151c-4e55-9dcc-4c0be9bb72c9">0</IsHiddenFromRollup>
    <WebInfoMultiSelect xmlns="fc0fdba4-151c-4e55-9dcc-4c0be9bb72c9" xsi:nil="true"/>
    <EnclosureFor xmlns="fc0fdba4-151c-4e55-9dcc-4c0be9bb72c9">
      <Url xsi:nil="true"/>
      <Description xsi:nil="true"/>
    </EnclosureFor>
    <WebInfoSubjects xmlns="fc0fdba4-151c-4e55-9dcc-4c0be9bb72c9">38;#Erhvervsjura</WebInfoSubjects>
    <Ansvarligafdeling xmlns="fc0fdba4-151c-4e55-9dcc-4c0be9bb72c9">38</Ansvarligafdeling>
    <NetSkabelonValue xmlns="fc0fdba4-151c-4e55-9dcc-4c0be9bb72c9" xsi:nil="true"/>
    <Arkiveringsdato xmlns="fc0fdba4-151c-4e55-9dcc-4c0be9bb72c9">2100-11-23T23:00:00+00:00</Arkiveringsdato>
    <GammelURL xmlns="fc0fdba4-151c-4e55-9dcc-4c0be9bb72c9" xsi:nil="true"/>
    <Ingen_x0020_besked_x0020_ved_x0020_arkivering xmlns="fc0fdba4-151c-4e55-9dcc-4c0be9bb72c9">false</Ingen_x0020_besked_x0020_ved_x0020_arkivering>
    <Rettighedsgruppe xmlns="fc0fdba4-151c-4e55-9dcc-4c0be9bb72c9">1</Rettighedsgruppe>
    <Afsender xmlns="fc0fdba4-151c-4e55-9dcc-4c0be9bb72c9">2</Afsender>
    <Projekter xmlns="fc0fdba4-151c-4e55-9dcc-4c0be9bb72c9">954;#Videnbase og specialrådgivning</Projekter>
    <HideInRollups xmlns="fc0fdba4-151c-4e55-9dcc-4c0be9bb72c9">false</HideInRollups>
    <FinanceYear xmlns="fc0fdba4-151c-4e55-9dcc-4c0be9bb72c9" xsi:nil="true"/>
    <WebInfoLawCodes xmlns="fc0fdba4-151c-4e55-9dcc-4c0be9bb72c9" xsi:nil="true"/>
    <Bevillingsgivere xmlns="fc0fdba4-151c-4e55-9dcc-4c0be9bb72c9" xsi:nil="true"/>
    <Afrapportering xmlns="fc0fdba4-151c-4e55-9dcc-4c0be9bb72c9">247;#Bedriftsoptimering på et solidt juridisk grundlag</Afrapportering>
    <ProjectID xmlns="fc0fdba4-151c-4e55-9dcc-4c0be9bb72c9">X247X</Projec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5A4BB87BFB136642B0A8B16D904C6A98" ma:contentTypeVersion="97" ma:contentTypeDescription="Contenttype til binære filer der bliver publiceret på Landbrugsinfo" ma:contentTypeScope="" ma:versionID="825f66a9c765372e8de923e6e5962b39">
  <xsd:schema xmlns:xsd="http://www.w3.org/2001/XMLSchema" xmlns:xs="http://www.w3.org/2001/XMLSchema" xmlns:p="http://schemas.microsoft.com/office/2006/metadata/properties" xmlns:ns1="http://schemas.microsoft.com/sharepoint/v3" xmlns:ns2="fc0fdba4-151c-4e55-9dcc-4c0be9bb72c9" xmlns:ns3="5aa14257-579e-4a1f-bbbb-3c8dd7393476" xmlns:ns4="303eeafb-7dff-46db-9396-e9c651f530ea" targetNamespace="http://schemas.microsoft.com/office/2006/metadata/properties" ma:root="true" ma:fieldsID="9292c88e4d38da0730730db99eef2883" ns1:_="" ns2:_="" ns3:_="" ns4:_="">
    <xsd:import namespace="http://schemas.microsoft.com/sharepoint/v3"/>
    <xsd:import namespace="fc0fdba4-151c-4e55-9dcc-4c0be9bb72c9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dba4-151c-4e55-9dcc-4c0be9bb72c9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A67C952-F2AB-49DD-9E36-A17847F3483B}"/>
</file>

<file path=customXml/itemProps3.xml><?xml version="1.0" encoding="utf-8"?>
<ds:datastoreItem xmlns:ds="http://schemas.openxmlformats.org/officeDocument/2006/customXml" ds:itemID="{7668BB60-D7BF-456D-893A-425424B2D9E3}"/>
</file>

<file path=customXml/itemProps4.xml><?xml version="1.0" encoding="utf-8"?>
<ds:datastoreItem xmlns:ds="http://schemas.openxmlformats.org/officeDocument/2006/customXml" ds:itemID="{EEA53F43-3438-4539-A9CE-3C3CA8A83214}"/>
</file>

<file path=customXml/itemProps5.xml><?xml version="1.0" encoding="utf-8"?>
<ds:datastoreItem xmlns:ds="http://schemas.openxmlformats.org/officeDocument/2006/customXml" ds:itemID="{F43C259A-160E-4E3F-833B-4879794D50B3}"/>
</file>

<file path=customXml/itemProps6.xml><?xml version="1.0" encoding="utf-8"?>
<ds:datastoreItem xmlns:ds="http://schemas.openxmlformats.org/officeDocument/2006/customXml" ds:itemID="{AD5F69B6-CEDC-44DE-99FD-3D340CED7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1678</Words>
  <Characters>9887</Characters>
  <Application>Microsoft Office Word</Application>
  <DocSecurity>0</DocSecurity>
  <Lines>164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opbevaring af husdyrgødning eller afgasset biomasse</vt:lpstr>
    </vt:vector>
  </TitlesOfParts>
  <Company>SEGES P/S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opbevaring af husdyrgødning eller afgasset biomasse</dc:title>
  <dc:subject>i henhold til husdyrgødningsbekendtgørelsen § 9, stk. 5</dc:subject>
  <dc:creator>Joan Fuglsig Andresen</dc:creator>
  <cp:lastModifiedBy>Sanne Trampedach</cp:lastModifiedBy>
  <cp:revision>2</cp:revision>
  <cp:lastPrinted>2015-06-29T06:49:00Z</cp:lastPrinted>
  <dcterms:created xsi:type="dcterms:W3CDTF">2017-01-25T12:01:00Z</dcterms:created>
  <dcterms:modified xsi:type="dcterms:W3CDTF">2017-01-25T12:01:00Z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ksonomi">
    <vt:lpwstr/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0x010100C568DB52D9D0A14D9B2FDCC96666E9F2007948130EC3DB064584E219954237AF3900242457EFB8B24247815D688C526CD44D00C26A9DBCB02B5C4DA1F017B836C045C00060750ADE2E6249BABB5C6118FC133DE800AF2E6DC7107240CAAE62CB7A7C0C3100005A4BB87BFB136642B0A8B16D904C6A98</vt:lpwstr>
  </property>
  <property fmtid="{D5CDD505-2E9C-101B-9397-08002B2CF9AE}" pid="4" name="AllowComments">
    <vt:bool>true</vt:bool>
  </property>
  <property fmtid="{D5CDD505-2E9C-101B-9397-08002B2CF9AE}" pid="5" name="DisplayComments">
    <vt:bool>true</vt:bool>
  </property>
  <property fmtid="{D5CDD505-2E9C-101B-9397-08002B2CF9AE}" pid="6" name="Sprogvalg">
    <vt:lpwstr>2</vt:lpwstr>
  </property>
  <property fmtid="{D5CDD505-2E9C-101B-9397-08002B2CF9AE}" pid="7" name="_dlc_DocIdItemGuid">
    <vt:lpwstr>f117de42-6757-432a-a005-94076447894b</vt:lpwstr>
  </property>
  <property fmtid="{D5CDD505-2E9C-101B-9397-08002B2CF9AE}" pid="8" name="SD_DocumentLanguage">
    <vt:lpwstr/>
  </property>
  <property fmtid="{D5CDD505-2E9C-101B-9397-08002B2CF9AE}" pid="9" name="ContentRemapped">
    <vt:lpwstr>true</vt:lpwstr>
  </property>
</Properties>
</file>